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10F4B" w14:textId="4FF1034F" w:rsidR="003F0DC0" w:rsidRPr="00F038BF" w:rsidRDefault="00814119" w:rsidP="009B1EFE">
      <w:pPr>
        <w:pStyle w:val="Overskrift1"/>
        <w:rPr>
          <w:rFonts w:ascii="Open Sans" w:hAnsi="Open Sans" w:cs="Open Sans"/>
          <w:b/>
          <w:sz w:val="24"/>
          <w:szCs w:val="24"/>
          <w:lang w:val="da-DK"/>
        </w:rPr>
      </w:pPr>
      <w:bookmarkStart w:id="0" w:name="_Toc30936508"/>
      <w:r>
        <w:rPr>
          <w:rFonts w:ascii="Open Sans" w:hAnsi="Open Sans" w:cs="Open Sans"/>
          <w:sz w:val="24"/>
          <w:szCs w:val="24"/>
          <w:lang w:val="da-DK"/>
        </w:rPr>
        <w:t>E</w:t>
      </w:r>
      <w:r w:rsidR="003F0DC0" w:rsidRPr="00F038BF">
        <w:rPr>
          <w:rFonts w:ascii="Open Sans" w:hAnsi="Open Sans" w:cs="Open Sans"/>
          <w:sz w:val="24"/>
          <w:szCs w:val="24"/>
          <w:lang w:val="da-DK"/>
        </w:rPr>
        <w:t xml:space="preserve">levøvelse vedr. </w:t>
      </w:r>
      <w:r w:rsidR="00583016" w:rsidRPr="00F038BF">
        <w:rPr>
          <w:rFonts w:ascii="Open Sans" w:hAnsi="Open Sans" w:cs="Open Sans"/>
          <w:sz w:val="24"/>
          <w:szCs w:val="24"/>
          <w:lang w:val="da-DK"/>
        </w:rPr>
        <w:t>tæthedsmåling</w:t>
      </w:r>
      <w:bookmarkEnd w:id="0"/>
    </w:p>
    <w:p w14:paraId="5069B9C3" w14:textId="03084CB4" w:rsidR="003F0DC0" w:rsidRPr="00F038BF" w:rsidRDefault="003F0DC0" w:rsidP="003F0DC0">
      <w:pPr>
        <w:rPr>
          <w:rFonts w:ascii="Open Sans" w:hAnsi="Open Sans" w:cs="Open Sans"/>
          <w:sz w:val="20"/>
          <w:szCs w:val="20"/>
          <w:lang w:val="da-DK"/>
        </w:rPr>
      </w:pPr>
    </w:p>
    <w:p w14:paraId="70734737" w14:textId="0E4787D2" w:rsidR="003F0DC0" w:rsidRPr="00F038BF" w:rsidRDefault="003F0DC0" w:rsidP="009B1EFE">
      <w:pPr>
        <w:pStyle w:val="Overskrift2"/>
        <w:rPr>
          <w:rFonts w:ascii="Open Sans" w:hAnsi="Open Sans" w:cs="Open Sans"/>
          <w:sz w:val="22"/>
          <w:szCs w:val="22"/>
          <w:lang w:val="da-DK"/>
        </w:rPr>
      </w:pPr>
      <w:bookmarkStart w:id="1" w:name="_Toc30936509"/>
      <w:r w:rsidRPr="00F038BF">
        <w:rPr>
          <w:rFonts w:ascii="Open Sans" w:hAnsi="Open Sans" w:cs="Open Sans"/>
          <w:sz w:val="22"/>
          <w:szCs w:val="22"/>
          <w:lang w:val="da-DK"/>
        </w:rPr>
        <w:t>Introduktion</w:t>
      </w:r>
      <w:bookmarkEnd w:id="1"/>
    </w:p>
    <w:p w14:paraId="49A7ED5C" w14:textId="0B11B523" w:rsidR="00583016" w:rsidRPr="00F038BF" w:rsidRDefault="003F0DC0" w:rsidP="003F0DC0">
      <w:pPr>
        <w:rPr>
          <w:rFonts w:ascii="Open Sans" w:hAnsi="Open Sans" w:cs="Open Sans"/>
          <w:sz w:val="20"/>
          <w:szCs w:val="20"/>
          <w:lang w:val="da-DK"/>
        </w:rPr>
      </w:pPr>
      <w:r w:rsidRPr="00F038BF">
        <w:rPr>
          <w:rFonts w:ascii="Open Sans" w:hAnsi="Open Sans" w:cs="Open Sans"/>
          <w:sz w:val="20"/>
          <w:szCs w:val="20"/>
          <w:lang w:val="da-DK"/>
        </w:rPr>
        <w:t xml:space="preserve">Formålet med øvelsen er at introducere eleverne til </w:t>
      </w:r>
      <w:r w:rsidR="00583016" w:rsidRPr="00F038BF">
        <w:rPr>
          <w:rFonts w:ascii="Open Sans" w:hAnsi="Open Sans" w:cs="Open Sans"/>
          <w:sz w:val="20"/>
          <w:szCs w:val="20"/>
          <w:lang w:val="da-DK"/>
        </w:rPr>
        <w:t>tæthedsmåling</w:t>
      </w:r>
      <w:r w:rsidRPr="00F038BF">
        <w:rPr>
          <w:rFonts w:ascii="Open Sans" w:hAnsi="Open Sans" w:cs="Open Sans"/>
          <w:sz w:val="20"/>
          <w:szCs w:val="20"/>
          <w:lang w:val="da-DK"/>
        </w:rPr>
        <w:t xml:space="preserve">, så de får en erkendelse af </w:t>
      </w:r>
      <w:r w:rsidR="00A14D95">
        <w:rPr>
          <w:rFonts w:ascii="Open Sans" w:hAnsi="Open Sans" w:cs="Open Sans"/>
          <w:sz w:val="20"/>
          <w:szCs w:val="20"/>
          <w:lang w:val="da-DK"/>
        </w:rPr>
        <w:t xml:space="preserve">at murværk som udgangspunkt er utæt og samtidig får en erkendelse af </w:t>
      </w:r>
      <w:r w:rsidR="006B76AE">
        <w:rPr>
          <w:rFonts w:ascii="Open Sans" w:hAnsi="Open Sans" w:cs="Open Sans"/>
          <w:sz w:val="20"/>
          <w:szCs w:val="20"/>
          <w:lang w:val="da-DK"/>
        </w:rPr>
        <w:t xml:space="preserve">murværksmaterialernes og </w:t>
      </w:r>
      <w:r w:rsidR="00A14D95">
        <w:rPr>
          <w:rFonts w:ascii="Open Sans" w:hAnsi="Open Sans" w:cs="Open Sans"/>
          <w:sz w:val="20"/>
          <w:szCs w:val="20"/>
          <w:lang w:val="da-DK"/>
        </w:rPr>
        <w:t>murerarbejdets betydning</w:t>
      </w:r>
      <w:r w:rsidR="00583016" w:rsidRPr="00F038BF">
        <w:rPr>
          <w:rFonts w:ascii="Open Sans" w:hAnsi="Open Sans" w:cs="Open Sans"/>
          <w:sz w:val="20"/>
          <w:szCs w:val="20"/>
          <w:lang w:val="da-DK"/>
        </w:rPr>
        <w:t xml:space="preserve"> for murværkets tæthed.</w:t>
      </w:r>
      <w:r w:rsidRPr="00F038BF">
        <w:rPr>
          <w:rFonts w:ascii="Open Sans" w:hAnsi="Open Sans" w:cs="Open Sans"/>
          <w:sz w:val="20"/>
          <w:szCs w:val="20"/>
          <w:lang w:val="da-DK"/>
        </w:rPr>
        <w:t xml:space="preserve"> </w:t>
      </w:r>
    </w:p>
    <w:p w14:paraId="11477779" w14:textId="77777777" w:rsidR="0098682E" w:rsidRPr="0098682E" w:rsidRDefault="0098682E" w:rsidP="0098682E">
      <w:pPr>
        <w:rPr>
          <w:lang w:val="da-DK"/>
        </w:rPr>
      </w:pPr>
    </w:p>
    <w:p w14:paraId="01E9ED27" w14:textId="7D9BF0D7" w:rsidR="0098682E" w:rsidRPr="00E018E9" w:rsidRDefault="009B1EFE" w:rsidP="003F0DC0">
      <w:pPr>
        <w:rPr>
          <w:rFonts w:ascii="Open Sans" w:hAnsi="Open Sans" w:cs="Open Sans"/>
          <w:sz w:val="20"/>
          <w:szCs w:val="20"/>
          <w:lang w:val="da-DK"/>
        </w:rPr>
      </w:pPr>
      <w:r w:rsidRPr="00E018E9">
        <w:rPr>
          <w:rFonts w:ascii="Open Sans" w:hAnsi="Open Sans" w:cs="Open Sans"/>
          <w:sz w:val="20"/>
          <w:szCs w:val="20"/>
          <w:lang w:val="da-DK"/>
        </w:rPr>
        <w:t xml:space="preserve">Denne instruks omfatter følgende: </w:t>
      </w:r>
    </w:p>
    <w:sdt>
      <w:sdtPr>
        <w:rPr>
          <w:rFonts w:ascii="Open Sans" w:eastAsia="Times New Roman" w:hAnsi="Open Sans" w:cs="Open Sans"/>
          <w:color w:val="auto"/>
          <w:sz w:val="20"/>
          <w:szCs w:val="20"/>
          <w:lang w:val="en-US" w:eastAsia="en-US"/>
        </w:rPr>
        <w:id w:val="705143045"/>
        <w:docPartObj>
          <w:docPartGallery w:val="Table of Contents"/>
          <w:docPartUnique/>
        </w:docPartObj>
      </w:sdtPr>
      <w:sdtEndPr>
        <w:rPr>
          <w:rFonts w:ascii="Times New Roman" w:hAnsi="Times New Roman" w:cs="Times New Roman"/>
          <w:b/>
          <w:bCs/>
          <w:sz w:val="24"/>
          <w:szCs w:val="24"/>
        </w:rPr>
      </w:sdtEndPr>
      <w:sdtContent>
        <w:p w14:paraId="0E2806D3" w14:textId="5849746A" w:rsidR="009B1EFE" w:rsidRPr="004279FB" w:rsidRDefault="009B1EFE">
          <w:pPr>
            <w:pStyle w:val="Overskrift"/>
            <w:rPr>
              <w:rFonts w:ascii="Open Sans" w:hAnsi="Open Sans" w:cs="Open Sans"/>
              <w:sz w:val="22"/>
              <w:szCs w:val="22"/>
            </w:rPr>
          </w:pPr>
          <w:r w:rsidRPr="004279FB">
            <w:rPr>
              <w:rFonts w:ascii="Open Sans" w:hAnsi="Open Sans" w:cs="Open Sans"/>
              <w:sz w:val="22"/>
              <w:szCs w:val="22"/>
            </w:rPr>
            <w:t>Indhold</w:t>
          </w:r>
        </w:p>
        <w:p w14:paraId="2E3028CC" w14:textId="2B67177D" w:rsidR="004279FB" w:rsidRPr="004279FB" w:rsidRDefault="009B1EFE">
          <w:pPr>
            <w:pStyle w:val="Indholdsfortegnelse1"/>
            <w:tabs>
              <w:tab w:val="right" w:leader="dot" w:pos="9016"/>
            </w:tabs>
            <w:rPr>
              <w:rFonts w:ascii="Open Sans" w:eastAsiaTheme="minorEastAsia" w:hAnsi="Open Sans" w:cs="Open Sans"/>
              <w:noProof/>
              <w:sz w:val="20"/>
              <w:szCs w:val="20"/>
              <w:lang w:val="da-DK" w:eastAsia="da-DK"/>
            </w:rPr>
          </w:pPr>
          <w:r w:rsidRPr="004279FB">
            <w:rPr>
              <w:rFonts w:ascii="Open Sans" w:hAnsi="Open Sans" w:cs="Open Sans"/>
              <w:sz w:val="20"/>
              <w:szCs w:val="20"/>
            </w:rPr>
            <w:fldChar w:fldCharType="begin"/>
          </w:r>
          <w:r w:rsidRPr="004279FB">
            <w:rPr>
              <w:rFonts w:ascii="Open Sans" w:hAnsi="Open Sans" w:cs="Open Sans"/>
              <w:sz w:val="20"/>
              <w:szCs w:val="20"/>
            </w:rPr>
            <w:instrText xml:space="preserve"> TOC \o "1-3" \h \z \u </w:instrText>
          </w:r>
          <w:r w:rsidRPr="004279FB">
            <w:rPr>
              <w:rFonts w:ascii="Open Sans" w:hAnsi="Open Sans" w:cs="Open Sans"/>
              <w:sz w:val="20"/>
              <w:szCs w:val="20"/>
            </w:rPr>
            <w:fldChar w:fldCharType="separate"/>
          </w:r>
          <w:hyperlink w:anchor="_Toc30936508" w:history="1">
            <w:r w:rsidR="004279FB" w:rsidRPr="004279FB">
              <w:rPr>
                <w:rStyle w:val="Hyperlink"/>
                <w:rFonts w:ascii="Open Sans" w:hAnsi="Open Sans" w:cs="Open Sans"/>
                <w:noProof/>
                <w:sz w:val="20"/>
                <w:szCs w:val="20"/>
                <w:lang w:val="da-DK"/>
              </w:rPr>
              <w:t>Elevøvelse vedr. tæthedsmåling</w:t>
            </w:r>
            <w:r w:rsidR="004279FB" w:rsidRPr="004279FB">
              <w:rPr>
                <w:rFonts w:ascii="Open Sans" w:hAnsi="Open Sans" w:cs="Open Sans"/>
                <w:noProof/>
                <w:webHidden/>
                <w:sz w:val="20"/>
                <w:szCs w:val="20"/>
              </w:rPr>
              <w:tab/>
            </w:r>
            <w:r w:rsidR="004279FB" w:rsidRPr="004279FB">
              <w:rPr>
                <w:rFonts w:ascii="Open Sans" w:hAnsi="Open Sans" w:cs="Open Sans"/>
                <w:noProof/>
                <w:webHidden/>
                <w:sz w:val="20"/>
                <w:szCs w:val="20"/>
              </w:rPr>
              <w:fldChar w:fldCharType="begin"/>
            </w:r>
            <w:r w:rsidR="004279FB" w:rsidRPr="004279FB">
              <w:rPr>
                <w:rFonts w:ascii="Open Sans" w:hAnsi="Open Sans" w:cs="Open Sans"/>
                <w:noProof/>
                <w:webHidden/>
                <w:sz w:val="20"/>
                <w:szCs w:val="20"/>
              </w:rPr>
              <w:instrText xml:space="preserve"> PAGEREF _Toc30936508 \h </w:instrText>
            </w:r>
            <w:r w:rsidR="004279FB" w:rsidRPr="004279FB">
              <w:rPr>
                <w:rFonts w:ascii="Open Sans" w:hAnsi="Open Sans" w:cs="Open Sans"/>
                <w:noProof/>
                <w:webHidden/>
                <w:sz w:val="20"/>
                <w:szCs w:val="20"/>
              </w:rPr>
            </w:r>
            <w:r w:rsidR="004279FB" w:rsidRPr="004279FB">
              <w:rPr>
                <w:rFonts w:ascii="Open Sans" w:hAnsi="Open Sans" w:cs="Open Sans"/>
                <w:noProof/>
                <w:webHidden/>
                <w:sz w:val="20"/>
                <w:szCs w:val="20"/>
              </w:rPr>
              <w:fldChar w:fldCharType="separate"/>
            </w:r>
            <w:r w:rsidR="00C315D3">
              <w:rPr>
                <w:rFonts w:ascii="Open Sans" w:hAnsi="Open Sans" w:cs="Open Sans"/>
                <w:noProof/>
                <w:webHidden/>
                <w:sz w:val="20"/>
                <w:szCs w:val="20"/>
              </w:rPr>
              <w:t>1</w:t>
            </w:r>
            <w:r w:rsidR="004279FB" w:rsidRPr="004279FB">
              <w:rPr>
                <w:rFonts w:ascii="Open Sans" w:hAnsi="Open Sans" w:cs="Open Sans"/>
                <w:noProof/>
                <w:webHidden/>
                <w:sz w:val="20"/>
                <w:szCs w:val="20"/>
              </w:rPr>
              <w:fldChar w:fldCharType="end"/>
            </w:r>
          </w:hyperlink>
        </w:p>
        <w:p w14:paraId="0899F620" w14:textId="1446CAD9" w:rsidR="004279FB" w:rsidRPr="004279FB" w:rsidRDefault="004279FB">
          <w:pPr>
            <w:pStyle w:val="Indholdsfortegnelse2"/>
            <w:tabs>
              <w:tab w:val="right" w:leader="dot" w:pos="9016"/>
            </w:tabs>
            <w:rPr>
              <w:rFonts w:ascii="Open Sans" w:eastAsiaTheme="minorEastAsia" w:hAnsi="Open Sans" w:cs="Open Sans"/>
              <w:noProof/>
              <w:sz w:val="20"/>
              <w:szCs w:val="20"/>
              <w:lang w:val="da-DK" w:eastAsia="da-DK"/>
            </w:rPr>
          </w:pPr>
          <w:hyperlink w:anchor="_Toc30936509" w:history="1">
            <w:r w:rsidRPr="004279FB">
              <w:rPr>
                <w:rStyle w:val="Hyperlink"/>
                <w:rFonts w:ascii="Open Sans" w:hAnsi="Open Sans" w:cs="Open Sans"/>
                <w:noProof/>
                <w:sz w:val="20"/>
                <w:szCs w:val="20"/>
                <w:lang w:val="da-DK"/>
              </w:rPr>
              <w:t>Introduktion</w:t>
            </w:r>
            <w:r w:rsidRPr="004279FB">
              <w:rPr>
                <w:rFonts w:ascii="Open Sans" w:hAnsi="Open Sans" w:cs="Open Sans"/>
                <w:noProof/>
                <w:webHidden/>
                <w:sz w:val="20"/>
                <w:szCs w:val="20"/>
              </w:rPr>
              <w:tab/>
            </w:r>
            <w:r w:rsidRPr="004279FB">
              <w:rPr>
                <w:rFonts w:ascii="Open Sans" w:hAnsi="Open Sans" w:cs="Open Sans"/>
                <w:noProof/>
                <w:webHidden/>
                <w:sz w:val="20"/>
                <w:szCs w:val="20"/>
              </w:rPr>
              <w:fldChar w:fldCharType="begin"/>
            </w:r>
            <w:r w:rsidRPr="004279FB">
              <w:rPr>
                <w:rFonts w:ascii="Open Sans" w:hAnsi="Open Sans" w:cs="Open Sans"/>
                <w:noProof/>
                <w:webHidden/>
                <w:sz w:val="20"/>
                <w:szCs w:val="20"/>
              </w:rPr>
              <w:instrText xml:space="preserve"> PAGEREF _Toc30936509 \h </w:instrText>
            </w:r>
            <w:r w:rsidRPr="004279FB">
              <w:rPr>
                <w:rFonts w:ascii="Open Sans" w:hAnsi="Open Sans" w:cs="Open Sans"/>
                <w:noProof/>
                <w:webHidden/>
                <w:sz w:val="20"/>
                <w:szCs w:val="20"/>
              </w:rPr>
            </w:r>
            <w:r w:rsidRPr="004279FB">
              <w:rPr>
                <w:rFonts w:ascii="Open Sans" w:hAnsi="Open Sans" w:cs="Open Sans"/>
                <w:noProof/>
                <w:webHidden/>
                <w:sz w:val="20"/>
                <w:szCs w:val="20"/>
              </w:rPr>
              <w:fldChar w:fldCharType="separate"/>
            </w:r>
            <w:r w:rsidR="00C315D3">
              <w:rPr>
                <w:rFonts w:ascii="Open Sans" w:hAnsi="Open Sans" w:cs="Open Sans"/>
                <w:noProof/>
                <w:webHidden/>
                <w:sz w:val="20"/>
                <w:szCs w:val="20"/>
              </w:rPr>
              <w:t>1</w:t>
            </w:r>
            <w:r w:rsidRPr="004279FB">
              <w:rPr>
                <w:rFonts w:ascii="Open Sans" w:hAnsi="Open Sans" w:cs="Open Sans"/>
                <w:noProof/>
                <w:webHidden/>
                <w:sz w:val="20"/>
                <w:szCs w:val="20"/>
              </w:rPr>
              <w:fldChar w:fldCharType="end"/>
            </w:r>
          </w:hyperlink>
        </w:p>
        <w:p w14:paraId="1583DF34" w14:textId="174D0633" w:rsidR="004279FB" w:rsidRPr="004279FB" w:rsidRDefault="004279FB">
          <w:pPr>
            <w:pStyle w:val="Indholdsfortegnelse2"/>
            <w:tabs>
              <w:tab w:val="right" w:leader="dot" w:pos="9016"/>
            </w:tabs>
            <w:rPr>
              <w:rFonts w:ascii="Open Sans" w:eastAsiaTheme="minorEastAsia" w:hAnsi="Open Sans" w:cs="Open Sans"/>
              <w:noProof/>
              <w:sz w:val="20"/>
              <w:szCs w:val="20"/>
              <w:lang w:val="da-DK" w:eastAsia="da-DK"/>
            </w:rPr>
          </w:pPr>
          <w:hyperlink w:anchor="_Toc30936510" w:history="1">
            <w:r w:rsidRPr="004279FB">
              <w:rPr>
                <w:rStyle w:val="Hyperlink"/>
                <w:rFonts w:ascii="Open Sans" w:hAnsi="Open Sans" w:cs="Open Sans"/>
                <w:noProof/>
                <w:sz w:val="20"/>
                <w:szCs w:val="20"/>
                <w:lang w:val="da-DK"/>
              </w:rPr>
              <w:t>Forberedelse af elevøvelse</w:t>
            </w:r>
            <w:r w:rsidRPr="004279FB">
              <w:rPr>
                <w:rFonts w:ascii="Open Sans" w:hAnsi="Open Sans" w:cs="Open Sans"/>
                <w:noProof/>
                <w:webHidden/>
                <w:sz w:val="20"/>
                <w:szCs w:val="20"/>
              </w:rPr>
              <w:tab/>
            </w:r>
            <w:r w:rsidRPr="004279FB">
              <w:rPr>
                <w:rFonts w:ascii="Open Sans" w:hAnsi="Open Sans" w:cs="Open Sans"/>
                <w:noProof/>
                <w:webHidden/>
                <w:sz w:val="20"/>
                <w:szCs w:val="20"/>
              </w:rPr>
              <w:fldChar w:fldCharType="begin"/>
            </w:r>
            <w:r w:rsidRPr="004279FB">
              <w:rPr>
                <w:rFonts w:ascii="Open Sans" w:hAnsi="Open Sans" w:cs="Open Sans"/>
                <w:noProof/>
                <w:webHidden/>
                <w:sz w:val="20"/>
                <w:szCs w:val="20"/>
              </w:rPr>
              <w:instrText xml:space="preserve"> PAGEREF _Toc30936510 \h </w:instrText>
            </w:r>
            <w:r w:rsidRPr="004279FB">
              <w:rPr>
                <w:rFonts w:ascii="Open Sans" w:hAnsi="Open Sans" w:cs="Open Sans"/>
                <w:noProof/>
                <w:webHidden/>
                <w:sz w:val="20"/>
                <w:szCs w:val="20"/>
              </w:rPr>
            </w:r>
            <w:r w:rsidRPr="004279FB">
              <w:rPr>
                <w:rFonts w:ascii="Open Sans" w:hAnsi="Open Sans" w:cs="Open Sans"/>
                <w:noProof/>
                <w:webHidden/>
                <w:sz w:val="20"/>
                <w:szCs w:val="20"/>
              </w:rPr>
              <w:fldChar w:fldCharType="separate"/>
            </w:r>
            <w:r w:rsidR="00C315D3">
              <w:rPr>
                <w:rFonts w:ascii="Open Sans" w:hAnsi="Open Sans" w:cs="Open Sans"/>
                <w:noProof/>
                <w:webHidden/>
                <w:sz w:val="20"/>
                <w:szCs w:val="20"/>
              </w:rPr>
              <w:t>1</w:t>
            </w:r>
            <w:r w:rsidRPr="004279FB">
              <w:rPr>
                <w:rFonts w:ascii="Open Sans" w:hAnsi="Open Sans" w:cs="Open Sans"/>
                <w:noProof/>
                <w:webHidden/>
                <w:sz w:val="20"/>
                <w:szCs w:val="20"/>
              </w:rPr>
              <w:fldChar w:fldCharType="end"/>
            </w:r>
          </w:hyperlink>
        </w:p>
        <w:p w14:paraId="7F167C7E" w14:textId="1AC19685" w:rsidR="004279FB" w:rsidRPr="004279FB" w:rsidRDefault="004279FB">
          <w:pPr>
            <w:pStyle w:val="Indholdsfortegnelse1"/>
            <w:tabs>
              <w:tab w:val="right" w:leader="dot" w:pos="9016"/>
            </w:tabs>
            <w:rPr>
              <w:rFonts w:ascii="Open Sans" w:eastAsiaTheme="minorEastAsia" w:hAnsi="Open Sans" w:cs="Open Sans"/>
              <w:noProof/>
              <w:sz w:val="20"/>
              <w:szCs w:val="20"/>
              <w:lang w:val="da-DK" w:eastAsia="da-DK"/>
            </w:rPr>
          </w:pPr>
          <w:hyperlink w:anchor="_Toc30936511" w:history="1">
            <w:r w:rsidRPr="004279FB">
              <w:rPr>
                <w:rStyle w:val="Hyperlink"/>
                <w:rFonts w:ascii="Open Sans" w:hAnsi="Open Sans" w:cs="Open Sans"/>
                <w:noProof/>
                <w:sz w:val="20"/>
                <w:szCs w:val="20"/>
                <w:lang w:val="da-DK"/>
              </w:rPr>
              <w:t>Baggrund og forståelse af emnet</w:t>
            </w:r>
            <w:r w:rsidRPr="004279FB">
              <w:rPr>
                <w:rFonts w:ascii="Open Sans" w:hAnsi="Open Sans" w:cs="Open Sans"/>
                <w:noProof/>
                <w:webHidden/>
                <w:sz w:val="20"/>
                <w:szCs w:val="20"/>
              </w:rPr>
              <w:tab/>
            </w:r>
            <w:r w:rsidRPr="004279FB">
              <w:rPr>
                <w:rFonts w:ascii="Open Sans" w:hAnsi="Open Sans" w:cs="Open Sans"/>
                <w:noProof/>
                <w:webHidden/>
                <w:sz w:val="20"/>
                <w:szCs w:val="20"/>
              </w:rPr>
              <w:fldChar w:fldCharType="begin"/>
            </w:r>
            <w:r w:rsidRPr="004279FB">
              <w:rPr>
                <w:rFonts w:ascii="Open Sans" w:hAnsi="Open Sans" w:cs="Open Sans"/>
                <w:noProof/>
                <w:webHidden/>
                <w:sz w:val="20"/>
                <w:szCs w:val="20"/>
              </w:rPr>
              <w:instrText xml:space="preserve"> PAGEREF _Toc30936511 \h </w:instrText>
            </w:r>
            <w:r w:rsidRPr="004279FB">
              <w:rPr>
                <w:rFonts w:ascii="Open Sans" w:hAnsi="Open Sans" w:cs="Open Sans"/>
                <w:noProof/>
                <w:webHidden/>
                <w:sz w:val="20"/>
                <w:szCs w:val="20"/>
              </w:rPr>
            </w:r>
            <w:r w:rsidRPr="004279FB">
              <w:rPr>
                <w:rFonts w:ascii="Open Sans" w:hAnsi="Open Sans" w:cs="Open Sans"/>
                <w:noProof/>
                <w:webHidden/>
                <w:sz w:val="20"/>
                <w:szCs w:val="20"/>
              </w:rPr>
              <w:fldChar w:fldCharType="separate"/>
            </w:r>
            <w:r w:rsidR="00C315D3">
              <w:rPr>
                <w:rFonts w:ascii="Open Sans" w:hAnsi="Open Sans" w:cs="Open Sans"/>
                <w:noProof/>
                <w:webHidden/>
                <w:sz w:val="20"/>
                <w:szCs w:val="20"/>
              </w:rPr>
              <w:t>2</w:t>
            </w:r>
            <w:r w:rsidRPr="004279FB">
              <w:rPr>
                <w:rFonts w:ascii="Open Sans" w:hAnsi="Open Sans" w:cs="Open Sans"/>
                <w:noProof/>
                <w:webHidden/>
                <w:sz w:val="20"/>
                <w:szCs w:val="20"/>
              </w:rPr>
              <w:fldChar w:fldCharType="end"/>
            </w:r>
          </w:hyperlink>
        </w:p>
        <w:p w14:paraId="1CB2ED3B" w14:textId="26384574" w:rsidR="004279FB" w:rsidRPr="004279FB" w:rsidRDefault="004279FB">
          <w:pPr>
            <w:pStyle w:val="Indholdsfortegnelse2"/>
            <w:tabs>
              <w:tab w:val="right" w:leader="dot" w:pos="9016"/>
            </w:tabs>
            <w:rPr>
              <w:rFonts w:ascii="Open Sans" w:eastAsiaTheme="minorEastAsia" w:hAnsi="Open Sans" w:cs="Open Sans"/>
              <w:noProof/>
              <w:sz w:val="20"/>
              <w:szCs w:val="20"/>
              <w:lang w:val="da-DK" w:eastAsia="da-DK"/>
            </w:rPr>
          </w:pPr>
          <w:hyperlink w:anchor="_Toc30936512" w:history="1">
            <w:r w:rsidRPr="004279FB">
              <w:rPr>
                <w:rStyle w:val="Hyperlink"/>
                <w:rFonts w:ascii="Open Sans" w:hAnsi="Open Sans" w:cs="Open Sans"/>
                <w:noProof/>
                <w:sz w:val="20"/>
                <w:szCs w:val="20"/>
                <w:lang w:val="da-DK"/>
              </w:rPr>
              <w:t>Vandgennemtrængelighed</w:t>
            </w:r>
            <w:r w:rsidRPr="004279FB">
              <w:rPr>
                <w:rFonts w:ascii="Open Sans" w:hAnsi="Open Sans" w:cs="Open Sans"/>
                <w:noProof/>
                <w:webHidden/>
                <w:sz w:val="20"/>
                <w:szCs w:val="20"/>
              </w:rPr>
              <w:tab/>
            </w:r>
            <w:r w:rsidRPr="004279FB">
              <w:rPr>
                <w:rFonts w:ascii="Open Sans" w:hAnsi="Open Sans" w:cs="Open Sans"/>
                <w:noProof/>
                <w:webHidden/>
                <w:sz w:val="20"/>
                <w:szCs w:val="20"/>
              </w:rPr>
              <w:fldChar w:fldCharType="begin"/>
            </w:r>
            <w:r w:rsidRPr="004279FB">
              <w:rPr>
                <w:rFonts w:ascii="Open Sans" w:hAnsi="Open Sans" w:cs="Open Sans"/>
                <w:noProof/>
                <w:webHidden/>
                <w:sz w:val="20"/>
                <w:szCs w:val="20"/>
              </w:rPr>
              <w:instrText xml:space="preserve"> PAGEREF _Toc30936512 \h </w:instrText>
            </w:r>
            <w:r w:rsidRPr="004279FB">
              <w:rPr>
                <w:rFonts w:ascii="Open Sans" w:hAnsi="Open Sans" w:cs="Open Sans"/>
                <w:noProof/>
                <w:webHidden/>
                <w:sz w:val="20"/>
                <w:szCs w:val="20"/>
              </w:rPr>
            </w:r>
            <w:r w:rsidRPr="004279FB">
              <w:rPr>
                <w:rFonts w:ascii="Open Sans" w:hAnsi="Open Sans" w:cs="Open Sans"/>
                <w:noProof/>
                <w:webHidden/>
                <w:sz w:val="20"/>
                <w:szCs w:val="20"/>
              </w:rPr>
              <w:fldChar w:fldCharType="separate"/>
            </w:r>
            <w:r w:rsidR="00C315D3">
              <w:rPr>
                <w:rFonts w:ascii="Open Sans" w:hAnsi="Open Sans" w:cs="Open Sans"/>
                <w:noProof/>
                <w:webHidden/>
                <w:sz w:val="20"/>
                <w:szCs w:val="20"/>
              </w:rPr>
              <w:t>2</w:t>
            </w:r>
            <w:r w:rsidRPr="004279FB">
              <w:rPr>
                <w:rFonts w:ascii="Open Sans" w:hAnsi="Open Sans" w:cs="Open Sans"/>
                <w:noProof/>
                <w:webHidden/>
                <w:sz w:val="20"/>
                <w:szCs w:val="20"/>
              </w:rPr>
              <w:fldChar w:fldCharType="end"/>
            </w:r>
          </w:hyperlink>
        </w:p>
        <w:p w14:paraId="1743A2DD" w14:textId="7A0D9AEB" w:rsidR="004279FB" w:rsidRPr="004279FB" w:rsidRDefault="004279FB">
          <w:pPr>
            <w:pStyle w:val="Indholdsfortegnelse2"/>
            <w:tabs>
              <w:tab w:val="right" w:leader="dot" w:pos="9016"/>
            </w:tabs>
            <w:rPr>
              <w:rFonts w:ascii="Open Sans" w:eastAsiaTheme="minorEastAsia" w:hAnsi="Open Sans" w:cs="Open Sans"/>
              <w:noProof/>
              <w:sz w:val="20"/>
              <w:szCs w:val="20"/>
              <w:lang w:val="da-DK" w:eastAsia="da-DK"/>
            </w:rPr>
          </w:pPr>
          <w:hyperlink w:anchor="_Toc30936513" w:history="1">
            <w:r w:rsidRPr="004279FB">
              <w:rPr>
                <w:rStyle w:val="Hyperlink"/>
                <w:rFonts w:ascii="Open Sans" w:hAnsi="Open Sans" w:cs="Open Sans"/>
                <w:noProof/>
                <w:sz w:val="20"/>
                <w:szCs w:val="20"/>
                <w:lang w:val="da-DK"/>
              </w:rPr>
              <w:t>Årsager til utæt murværk</w:t>
            </w:r>
            <w:r w:rsidRPr="004279FB">
              <w:rPr>
                <w:rFonts w:ascii="Open Sans" w:hAnsi="Open Sans" w:cs="Open Sans"/>
                <w:noProof/>
                <w:webHidden/>
                <w:sz w:val="20"/>
                <w:szCs w:val="20"/>
              </w:rPr>
              <w:tab/>
            </w:r>
            <w:r w:rsidRPr="004279FB">
              <w:rPr>
                <w:rFonts w:ascii="Open Sans" w:hAnsi="Open Sans" w:cs="Open Sans"/>
                <w:noProof/>
                <w:webHidden/>
                <w:sz w:val="20"/>
                <w:szCs w:val="20"/>
              </w:rPr>
              <w:fldChar w:fldCharType="begin"/>
            </w:r>
            <w:r w:rsidRPr="004279FB">
              <w:rPr>
                <w:rFonts w:ascii="Open Sans" w:hAnsi="Open Sans" w:cs="Open Sans"/>
                <w:noProof/>
                <w:webHidden/>
                <w:sz w:val="20"/>
                <w:szCs w:val="20"/>
              </w:rPr>
              <w:instrText xml:space="preserve"> PAGEREF _Toc30936513 \h </w:instrText>
            </w:r>
            <w:r w:rsidRPr="004279FB">
              <w:rPr>
                <w:rFonts w:ascii="Open Sans" w:hAnsi="Open Sans" w:cs="Open Sans"/>
                <w:noProof/>
                <w:webHidden/>
                <w:sz w:val="20"/>
                <w:szCs w:val="20"/>
              </w:rPr>
            </w:r>
            <w:r w:rsidRPr="004279FB">
              <w:rPr>
                <w:rFonts w:ascii="Open Sans" w:hAnsi="Open Sans" w:cs="Open Sans"/>
                <w:noProof/>
                <w:webHidden/>
                <w:sz w:val="20"/>
                <w:szCs w:val="20"/>
              </w:rPr>
              <w:fldChar w:fldCharType="separate"/>
            </w:r>
            <w:r w:rsidR="00C315D3">
              <w:rPr>
                <w:rFonts w:ascii="Open Sans" w:hAnsi="Open Sans" w:cs="Open Sans"/>
                <w:noProof/>
                <w:webHidden/>
                <w:sz w:val="20"/>
                <w:szCs w:val="20"/>
              </w:rPr>
              <w:t>2</w:t>
            </w:r>
            <w:r w:rsidRPr="004279FB">
              <w:rPr>
                <w:rFonts w:ascii="Open Sans" w:hAnsi="Open Sans" w:cs="Open Sans"/>
                <w:noProof/>
                <w:webHidden/>
                <w:sz w:val="20"/>
                <w:szCs w:val="20"/>
              </w:rPr>
              <w:fldChar w:fldCharType="end"/>
            </w:r>
          </w:hyperlink>
        </w:p>
        <w:p w14:paraId="18CBB521" w14:textId="668D3C77" w:rsidR="004279FB" w:rsidRPr="004279FB" w:rsidRDefault="004279FB">
          <w:pPr>
            <w:pStyle w:val="Indholdsfortegnelse2"/>
            <w:tabs>
              <w:tab w:val="right" w:leader="dot" w:pos="9016"/>
            </w:tabs>
            <w:rPr>
              <w:rFonts w:ascii="Open Sans" w:eastAsiaTheme="minorEastAsia" w:hAnsi="Open Sans" w:cs="Open Sans"/>
              <w:noProof/>
              <w:sz w:val="20"/>
              <w:szCs w:val="20"/>
              <w:lang w:val="da-DK" w:eastAsia="da-DK"/>
            </w:rPr>
          </w:pPr>
          <w:hyperlink w:anchor="_Toc30936514" w:history="1">
            <w:r w:rsidRPr="004279FB">
              <w:rPr>
                <w:rStyle w:val="Hyperlink"/>
                <w:rFonts w:ascii="Open Sans" w:hAnsi="Open Sans" w:cs="Open Sans"/>
                <w:noProof/>
                <w:sz w:val="20"/>
                <w:szCs w:val="20"/>
                <w:lang w:val="da-DK"/>
              </w:rPr>
              <w:t>Baggrundsmateriale</w:t>
            </w:r>
            <w:r w:rsidRPr="004279FB">
              <w:rPr>
                <w:rFonts w:ascii="Open Sans" w:hAnsi="Open Sans" w:cs="Open Sans"/>
                <w:noProof/>
                <w:webHidden/>
                <w:sz w:val="20"/>
                <w:szCs w:val="20"/>
              </w:rPr>
              <w:tab/>
            </w:r>
            <w:r w:rsidRPr="004279FB">
              <w:rPr>
                <w:rFonts w:ascii="Open Sans" w:hAnsi="Open Sans" w:cs="Open Sans"/>
                <w:noProof/>
                <w:webHidden/>
                <w:sz w:val="20"/>
                <w:szCs w:val="20"/>
              </w:rPr>
              <w:fldChar w:fldCharType="begin"/>
            </w:r>
            <w:r w:rsidRPr="004279FB">
              <w:rPr>
                <w:rFonts w:ascii="Open Sans" w:hAnsi="Open Sans" w:cs="Open Sans"/>
                <w:noProof/>
                <w:webHidden/>
                <w:sz w:val="20"/>
                <w:szCs w:val="20"/>
              </w:rPr>
              <w:instrText xml:space="preserve"> PAGEREF _Toc30936514 \h </w:instrText>
            </w:r>
            <w:r w:rsidRPr="004279FB">
              <w:rPr>
                <w:rFonts w:ascii="Open Sans" w:hAnsi="Open Sans" w:cs="Open Sans"/>
                <w:noProof/>
                <w:webHidden/>
                <w:sz w:val="20"/>
                <w:szCs w:val="20"/>
              </w:rPr>
            </w:r>
            <w:r w:rsidRPr="004279FB">
              <w:rPr>
                <w:rFonts w:ascii="Open Sans" w:hAnsi="Open Sans" w:cs="Open Sans"/>
                <w:noProof/>
                <w:webHidden/>
                <w:sz w:val="20"/>
                <w:szCs w:val="20"/>
              </w:rPr>
              <w:fldChar w:fldCharType="separate"/>
            </w:r>
            <w:r w:rsidR="00C315D3">
              <w:rPr>
                <w:rFonts w:ascii="Open Sans" w:hAnsi="Open Sans" w:cs="Open Sans"/>
                <w:noProof/>
                <w:webHidden/>
                <w:sz w:val="20"/>
                <w:szCs w:val="20"/>
              </w:rPr>
              <w:t>2</w:t>
            </w:r>
            <w:r w:rsidRPr="004279FB">
              <w:rPr>
                <w:rFonts w:ascii="Open Sans" w:hAnsi="Open Sans" w:cs="Open Sans"/>
                <w:noProof/>
                <w:webHidden/>
                <w:sz w:val="20"/>
                <w:szCs w:val="20"/>
              </w:rPr>
              <w:fldChar w:fldCharType="end"/>
            </w:r>
          </w:hyperlink>
        </w:p>
        <w:p w14:paraId="59F07958" w14:textId="12B823B2" w:rsidR="004279FB" w:rsidRPr="004279FB" w:rsidRDefault="004279FB">
          <w:pPr>
            <w:pStyle w:val="Indholdsfortegnelse1"/>
            <w:tabs>
              <w:tab w:val="right" w:leader="dot" w:pos="9016"/>
            </w:tabs>
            <w:rPr>
              <w:rFonts w:ascii="Open Sans" w:eastAsiaTheme="minorEastAsia" w:hAnsi="Open Sans" w:cs="Open Sans"/>
              <w:noProof/>
              <w:sz w:val="20"/>
              <w:szCs w:val="20"/>
              <w:lang w:val="da-DK" w:eastAsia="da-DK"/>
            </w:rPr>
          </w:pPr>
          <w:hyperlink w:anchor="_Toc30936515" w:history="1">
            <w:r w:rsidRPr="004279FB">
              <w:rPr>
                <w:rStyle w:val="Hyperlink"/>
                <w:rFonts w:ascii="Open Sans" w:hAnsi="Open Sans" w:cs="Open Sans"/>
                <w:noProof/>
                <w:sz w:val="20"/>
                <w:szCs w:val="20"/>
                <w:lang w:val="da-DK"/>
              </w:rPr>
              <w:t>Supplerende elevøvelser (inspiration)</w:t>
            </w:r>
            <w:r w:rsidRPr="004279FB">
              <w:rPr>
                <w:rFonts w:ascii="Open Sans" w:hAnsi="Open Sans" w:cs="Open Sans"/>
                <w:noProof/>
                <w:webHidden/>
                <w:sz w:val="20"/>
                <w:szCs w:val="20"/>
              </w:rPr>
              <w:tab/>
            </w:r>
            <w:r w:rsidRPr="004279FB">
              <w:rPr>
                <w:rFonts w:ascii="Open Sans" w:hAnsi="Open Sans" w:cs="Open Sans"/>
                <w:noProof/>
                <w:webHidden/>
                <w:sz w:val="20"/>
                <w:szCs w:val="20"/>
              </w:rPr>
              <w:fldChar w:fldCharType="begin"/>
            </w:r>
            <w:r w:rsidRPr="004279FB">
              <w:rPr>
                <w:rFonts w:ascii="Open Sans" w:hAnsi="Open Sans" w:cs="Open Sans"/>
                <w:noProof/>
                <w:webHidden/>
                <w:sz w:val="20"/>
                <w:szCs w:val="20"/>
              </w:rPr>
              <w:instrText xml:space="preserve"> PAGEREF _Toc30936515 \h </w:instrText>
            </w:r>
            <w:r w:rsidRPr="004279FB">
              <w:rPr>
                <w:rFonts w:ascii="Open Sans" w:hAnsi="Open Sans" w:cs="Open Sans"/>
                <w:noProof/>
                <w:webHidden/>
                <w:sz w:val="20"/>
                <w:szCs w:val="20"/>
              </w:rPr>
            </w:r>
            <w:r w:rsidRPr="004279FB">
              <w:rPr>
                <w:rFonts w:ascii="Open Sans" w:hAnsi="Open Sans" w:cs="Open Sans"/>
                <w:noProof/>
                <w:webHidden/>
                <w:sz w:val="20"/>
                <w:szCs w:val="20"/>
              </w:rPr>
              <w:fldChar w:fldCharType="separate"/>
            </w:r>
            <w:r w:rsidR="00C315D3">
              <w:rPr>
                <w:rFonts w:ascii="Open Sans" w:hAnsi="Open Sans" w:cs="Open Sans"/>
                <w:noProof/>
                <w:webHidden/>
                <w:sz w:val="20"/>
                <w:szCs w:val="20"/>
              </w:rPr>
              <w:t>3</w:t>
            </w:r>
            <w:r w:rsidRPr="004279FB">
              <w:rPr>
                <w:rFonts w:ascii="Open Sans" w:hAnsi="Open Sans" w:cs="Open Sans"/>
                <w:noProof/>
                <w:webHidden/>
                <w:sz w:val="20"/>
                <w:szCs w:val="20"/>
              </w:rPr>
              <w:fldChar w:fldCharType="end"/>
            </w:r>
          </w:hyperlink>
        </w:p>
        <w:p w14:paraId="796C144F" w14:textId="129A4B49" w:rsidR="004279FB" w:rsidRPr="004279FB" w:rsidRDefault="004279FB">
          <w:pPr>
            <w:pStyle w:val="Indholdsfortegnelse2"/>
            <w:tabs>
              <w:tab w:val="right" w:leader="dot" w:pos="9016"/>
            </w:tabs>
            <w:rPr>
              <w:rFonts w:ascii="Open Sans" w:eastAsiaTheme="minorEastAsia" w:hAnsi="Open Sans" w:cs="Open Sans"/>
              <w:noProof/>
              <w:sz w:val="20"/>
              <w:szCs w:val="20"/>
              <w:lang w:val="da-DK" w:eastAsia="da-DK"/>
            </w:rPr>
          </w:pPr>
          <w:hyperlink w:anchor="_Toc30936516" w:history="1">
            <w:r w:rsidRPr="004279FB">
              <w:rPr>
                <w:rStyle w:val="Hyperlink"/>
                <w:rFonts w:ascii="Open Sans" w:hAnsi="Open Sans" w:cs="Open Sans"/>
                <w:noProof/>
                <w:sz w:val="20"/>
                <w:szCs w:val="20"/>
                <w:lang w:val="da-DK"/>
              </w:rPr>
              <w:t>Indhentning af oplysninger om vandoptagelse</w:t>
            </w:r>
            <w:r w:rsidRPr="004279FB">
              <w:rPr>
                <w:rFonts w:ascii="Open Sans" w:hAnsi="Open Sans" w:cs="Open Sans"/>
                <w:noProof/>
                <w:webHidden/>
                <w:sz w:val="20"/>
                <w:szCs w:val="20"/>
              </w:rPr>
              <w:tab/>
            </w:r>
            <w:r w:rsidRPr="004279FB">
              <w:rPr>
                <w:rFonts w:ascii="Open Sans" w:hAnsi="Open Sans" w:cs="Open Sans"/>
                <w:noProof/>
                <w:webHidden/>
                <w:sz w:val="20"/>
                <w:szCs w:val="20"/>
              </w:rPr>
              <w:fldChar w:fldCharType="begin"/>
            </w:r>
            <w:r w:rsidRPr="004279FB">
              <w:rPr>
                <w:rFonts w:ascii="Open Sans" w:hAnsi="Open Sans" w:cs="Open Sans"/>
                <w:noProof/>
                <w:webHidden/>
                <w:sz w:val="20"/>
                <w:szCs w:val="20"/>
              </w:rPr>
              <w:instrText xml:space="preserve"> PAGEREF _Toc30936516 \h </w:instrText>
            </w:r>
            <w:r w:rsidRPr="004279FB">
              <w:rPr>
                <w:rFonts w:ascii="Open Sans" w:hAnsi="Open Sans" w:cs="Open Sans"/>
                <w:noProof/>
                <w:webHidden/>
                <w:sz w:val="20"/>
                <w:szCs w:val="20"/>
              </w:rPr>
            </w:r>
            <w:r w:rsidRPr="004279FB">
              <w:rPr>
                <w:rFonts w:ascii="Open Sans" w:hAnsi="Open Sans" w:cs="Open Sans"/>
                <w:noProof/>
                <w:webHidden/>
                <w:sz w:val="20"/>
                <w:szCs w:val="20"/>
              </w:rPr>
              <w:fldChar w:fldCharType="separate"/>
            </w:r>
            <w:r w:rsidR="00C315D3">
              <w:rPr>
                <w:rFonts w:ascii="Open Sans" w:hAnsi="Open Sans" w:cs="Open Sans"/>
                <w:noProof/>
                <w:webHidden/>
                <w:sz w:val="20"/>
                <w:szCs w:val="20"/>
              </w:rPr>
              <w:t>3</w:t>
            </w:r>
            <w:r w:rsidRPr="004279FB">
              <w:rPr>
                <w:rFonts w:ascii="Open Sans" w:hAnsi="Open Sans" w:cs="Open Sans"/>
                <w:noProof/>
                <w:webHidden/>
                <w:sz w:val="20"/>
                <w:szCs w:val="20"/>
              </w:rPr>
              <w:fldChar w:fldCharType="end"/>
            </w:r>
          </w:hyperlink>
        </w:p>
        <w:p w14:paraId="425417C1" w14:textId="720B7970" w:rsidR="004279FB" w:rsidRPr="004279FB" w:rsidRDefault="004279FB">
          <w:pPr>
            <w:pStyle w:val="Indholdsfortegnelse2"/>
            <w:tabs>
              <w:tab w:val="right" w:leader="dot" w:pos="9016"/>
            </w:tabs>
            <w:rPr>
              <w:rFonts w:ascii="Open Sans" w:eastAsiaTheme="minorEastAsia" w:hAnsi="Open Sans" w:cs="Open Sans"/>
              <w:noProof/>
              <w:sz w:val="20"/>
              <w:szCs w:val="20"/>
              <w:lang w:val="da-DK" w:eastAsia="da-DK"/>
            </w:rPr>
          </w:pPr>
          <w:hyperlink w:anchor="_Toc30936517" w:history="1">
            <w:r w:rsidRPr="004279FB">
              <w:rPr>
                <w:rStyle w:val="Hyperlink"/>
                <w:rFonts w:ascii="Open Sans" w:hAnsi="Open Sans" w:cs="Open Sans"/>
                <w:noProof/>
                <w:sz w:val="20"/>
                <w:szCs w:val="20"/>
                <w:lang w:val="da-DK"/>
              </w:rPr>
              <w:t>Bestemmelse af murstens vandoptagelse</w:t>
            </w:r>
            <w:r w:rsidRPr="004279FB">
              <w:rPr>
                <w:rFonts w:ascii="Open Sans" w:hAnsi="Open Sans" w:cs="Open Sans"/>
                <w:noProof/>
                <w:webHidden/>
                <w:sz w:val="20"/>
                <w:szCs w:val="20"/>
              </w:rPr>
              <w:tab/>
            </w:r>
            <w:r w:rsidRPr="004279FB">
              <w:rPr>
                <w:rFonts w:ascii="Open Sans" w:hAnsi="Open Sans" w:cs="Open Sans"/>
                <w:noProof/>
                <w:webHidden/>
                <w:sz w:val="20"/>
                <w:szCs w:val="20"/>
              </w:rPr>
              <w:fldChar w:fldCharType="begin"/>
            </w:r>
            <w:r w:rsidRPr="004279FB">
              <w:rPr>
                <w:rFonts w:ascii="Open Sans" w:hAnsi="Open Sans" w:cs="Open Sans"/>
                <w:noProof/>
                <w:webHidden/>
                <w:sz w:val="20"/>
                <w:szCs w:val="20"/>
              </w:rPr>
              <w:instrText xml:space="preserve"> PAGEREF _Toc30936517 \h </w:instrText>
            </w:r>
            <w:r w:rsidRPr="004279FB">
              <w:rPr>
                <w:rFonts w:ascii="Open Sans" w:hAnsi="Open Sans" w:cs="Open Sans"/>
                <w:noProof/>
                <w:webHidden/>
                <w:sz w:val="20"/>
                <w:szCs w:val="20"/>
              </w:rPr>
            </w:r>
            <w:r w:rsidRPr="004279FB">
              <w:rPr>
                <w:rFonts w:ascii="Open Sans" w:hAnsi="Open Sans" w:cs="Open Sans"/>
                <w:noProof/>
                <w:webHidden/>
                <w:sz w:val="20"/>
                <w:szCs w:val="20"/>
              </w:rPr>
              <w:fldChar w:fldCharType="separate"/>
            </w:r>
            <w:r w:rsidR="00C315D3">
              <w:rPr>
                <w:rFonts w:ascii="Open Sans" w:hAnsi="Open Sans" w:cs="Open Sans"/>
                <w:noProof/>
                <w:webHidden/>
                <w:sz w:val="20"/>
                <w:szCs w:val="20"/>
              </w:rPr>
              <w:t>3</w:t>
            </w:r>
            <w:r w:rsidRPr="004279FB">
              <w:rPr>
                <w:rFonts w:ascii="Open Sans" w:hAnsi="Open Sans" w:cs="Open Sans"/>
                <w:noProof/>
                <w:webHidden/>
                <w:sz w:val="20"/>
                <w:szCs w:val="20"/>
              </w:rPr>
              <w:fldChar w:fldCharType="end"/>
            </w:r>
          </w:hyperlink>
        </w:p>
        <w:p w14:paraId="2F202719" w14:textId="2B46E2BB" w:rsidR="004279FB" w:rsidRPr="004279FB" w:rsidRDefault="004279FB">
          <w:pPr>
            <w:pStyle w:val="Indholdsfortegnelse1"/>
            <w:tabs>
              <w:tab w:val="right" w:leader="dot" w:pos="9016"/>
            </w:tabs>
            <w:rPr>
              <w:rFonts w:ascii="Open Sans" w:eastAsiaTheme="minorEastAsia" w:hAnsi="Open Sans" w:cs="Open Sans"/>
              <w:noProof/>
              <w:sz w:val="20"/>
              <w:szCs w:val="20"/>
              <w:lang w:val="da-DK" w:eastAsia="da-DK"/>
            </w:rPr>
          </w:pPr>
          <w:hyperlink w:anchor="_Toc30936518" w:history="1">
            <w:r w:rsidRPr="004279FB">
              <w:rPr>
                <w:rStyle w:val="Hyperlink"/>
                <w:rFonts w:ascii="Open Sans" w:hAnsi="Open Sans" w:cs="Open Sans"/>
                <w:noProof/>
                <w:sz w:val="20"/>
                <w:szCs w:val="20"/>
                <w:lang w:val="da-DK"/>
              </w:rPr>
              <w:t>Bilag til lærerinstruks</w:t>
            </w:r>
            <w:r w:rsidRPr="004279FB">
              <w:rPr>
                <w:rFonts w:ascii="Open Sans" w:hAnsi="Open Sans" w:cs="Open Sans"/>
                <w:noProof/>
                <w:webHidden/>
                <w:sz w:val="20"/>
                <w:szCs w:val="20"/>
              </w:rPr>
              <w:tab/>
            </w:r>
            <w:r w:rsidRPr="004279FB">
              <w:rPr>
                <w:rFonts w:ascii="Open Sans" w:hAnsi="Open Sans" w:cs="Open Sans"/>
                <w:noProof/>
                <w:webHidden/>
                <w:sz w:val="20"/>
                <w:szCs w:val="20"/>
              </w:rPr>
              <w:fldChar w:fldCharType="begin"/>
            </w:r>
            <w:r w:rsidRPr="004279FB">
              <w:rPr>
                <w:rFonts w:ascii="Open Sans" w:hAnsi="Open Sans" w:cs="Open Sans"/>
                <w:noProof/>
                <w:webHidden/>
                <w:sz w:val="20"/>
                <w:szCs w:val="20"/>
              </w:rPr>
              <w:instrText xml:space="preserve"> PAGEREF _Toc30936518 \h </w:instrText>
            </w:r>
            <w:r w:rsidRPr="004279FB">
              <w:rPr>
                <w:rFonts w:ascii="Open Sans" w:hAnsi="Open Sans" w:cs="Open Sans"/>
                <w:noProof/>
                <w:webHidden/>
                <w:sz w:val="20"/>
                <w:szCs w:val="20"/>
              </w:rPr>
            </w:r>
            <w:r w:rsidRPr="004279FB">
              <w:rPr>
                <w:rFonts w:ascii="Open Sans" w:hAnsi="Open Sans" w:cs="Open Sans"/>
                <w:noProof/>
                <w:webHidden/>
                <w:sz w:val="20"/>
                <w:szCs w:val="20"/>
              </w:rPr>
              <w:fldChar w:fldCharType="separate"/>
            </w:r>
            <w:r w:rsidR="00C315D3">
              <w:rPr>
                <w:rFonts w:ascii="Open Sans" w:hAnsi="Open Sans" w:cs="Open Sans"/>
                <w:noProof/>
                <w:webHidden/>
                <w:sz w:val="20"/>
                <w:szCs w:val="20"/>
              </w:rPr>
              <w:t>4</w:t>
            </w:r>
            <w:r w:rsidRPr="004279FB">
              <w:rPr>
                <w:rFonts w:ascii="Open Sans" w:hAnsi="Open Sans" w:cs="Open Sans"/>
                <w:noProof/>
                <w:webHidden/>
                <w:sz w:val="20"/>
                <w:szCs w:val="20"/>
              </w:rPr>
              <w:fldChar w:fldCharType="end"/>
            </w:r>
          </w:hyperlink>
        </w:p>
        <w:p w14:paraId="7F88B7B4" w14:textId="76825F67" w:rsidR="004279FB" w:rsidRPr="004279FB" w:rsidRDefault="004279FB">
          <w:pPr>
            <w:pStyle w:val="Indholdsfortegnelse2"/>
            <w:tabs>
              <w:tab w:val="right" w:leader="dot" w:pos="9016"/>
            </w:tabs>
            <w:rPr>
              <w:rFonts w:ascii="Open Sans" w:eastAsiaTheme="minorEastAsia" w:hAnsi="Open Sans" w:cs="Open Sans"/>
              <w:noProof/>
              <w:sz w:val="20"/>
              <w:szCs w:val="20"/>
              <w:lang w:val="da-DK" w:eastAsia="da-DK"/>
            </w:rPr>
          </w:pPr>
          <w:hyperlink w:anchor="_Toc30936519" w:history="1">
            <w:r w:rsidRPr="004279FB">
              <w:rPr>
                <w:rStyle w:val="Hyperlink"/>
                <w:rFonts w:ascii="Open Sans" w:hAnsi="Open Sans" w:cs="Open Sans"/>
                <w:noProof/>
                <w:sz w:val="20"/>
                <w:szCs w:val="20"/>
                <w:lang w:val="da-DK"/>
              </w:rPr>
              <w:t>Instruks til øvelse: tæthedsmåling</w:t>
            </w:r>
            <w:r w:rsidRPr="004279FB">
              <w:rPr>
                <w:rFonts w:ascii="Open Sans" w:hAnsi="Open Sans" w:cs="Open Sans"/>
                <w:noProof/>
                <w:webHidden/>
                <w:sz w:val="20"/>
                <w:szCs w:val="20"/>
              </w:rPr>
              <w:tab/>
            </w:r>
            <w:r w:rsidRPr="004279FB">
              <w:rPr>
                <w:rFonts w:ascii="Open Sans" w:hAnsi="Open Sans" w:cs="Open Sans"/>
                <w:noProof/>
                <w:webHidden/>
                <w:sz w:val="20"/>
                <w:szCs w:val="20"/>
              </w:rPr>
              <w:fldChar w:fldCharType="begin"/>
            </w:r>
            <w:r w:rsidRPr="004279FB">
              <w:rPr>
                <w:rFonts w:ascii="Open Sans" w:hAnsi="Open Sans" w:cs="Open Sans"/>
                <w:noProof/>
                <w:webHidden/>
                <w:sz w:val="20"/>
                <w:szCs w:val="20"/>
              </w:rPr>
              <w:instrText xml:space="preserve"> PAGEREF _Toc30936519 \h </w:instrText>
            </w:r>
            <w:r w:rsidRPr="004279FB">
              <w:rPr>
                <w:rFonts w:ascii="Open Sans" w:hAnsi="Open Sans" w:cs="Open Sans"/>
                <w:noProof/>
                <w:webHidden/>
                <w:sz w:val="20"/>
                <w:szCs w:val="20"/>
              </w:rPr>
            </w:r>
            <w:r w:rsidRPr="004279FB">
              <w:rPr>
                <w:rFonts w:ascii="Open Sans" w:hAnsi="Open Sans" w:cs="Open Sans"/>
                <w:noProof/>
                <w:webHidden/>
                <w:sz w:val="20"/>
                <w:szCs w:val="20"/>
              </w:rPr>
              <w:fldChar w:fldCharType="separate"/>
            </w:r>
            <w:r w:rsidR="00C315D3">
              <w:rPr>
                <w:rFonts w:ascii="Open Sans" w:hAnsi="Open Sans" w:cs="Open Sans"/>
                <w:noProof/>
                <w:webHidden/>
                <w:sz w:val="20"/>
                <w:szCs w:val="20"/>
              </w:rPr>
              <w:t>5</w:t>
            </w:r>
            <w:r w:rsidRPr="004279FB">
              <w:rPr>
                <w:rFonts w:ascii="Open Sans" w:hAnsi="Open Sans" w:cs="Open Sans"/>
                <w:noProof/>
                <w:webHidden/>
                <w:sz w:val="20"/>
                <w:szCs w:val="20"/>
              </w:rPr>
              <w:fldChar w:fldCharType="end"/>
            </w:r>
          </w:hyperlink>
        </w:p>
        <w:p w14:paraId="3AFC7B7D" w14:textId="5847C88B" w:rsidR="004279FB" w:rsidRPr="004279FB" w:rsidRDefault="004279FB">
          <w:pPr>
            <w:pStyle w:val="Indholdsfortegnelse2"/>
            <w:tabs>
              <w:tab w:val="right" w:leader="dot" w:pos="9016"/>
            </w:tabs>
            <w:rPr>
              <w:rFonts w:ascii="Open Sans" w:eastAsiaTheme="minorEastAsia" w:hAnsi="Open Sans" w:cs="Open Sans"/>
              <w:noProof/>
              <w:sz w:val="20"/>
              <w:szCs w:val="20"/>
              <w:lang w:val="da-DK" w:eastAsia="da-DK"/>
            </w:rPr>
          </w:pPr>
          <w:hyperlink w:anchor="_Toc30936520" w:history="1">
            <w:r w:rsidRPr="004279FB">
              <w:rPr>
                <w:rStyle w:val="Hyperlink"/>
                <w:rFonts w:ascii="Open Sans" w:hAnsi="Open Sans" w:cs="Open Sans"/>
                <w:noProof/>
                <w:sz w:val="20"/>
                <w:szCs w:val="20"/>
                <w:lang w:val="da-DK"/>
              </w:rPr>
              <w:t>Skema Tæthedsmåling</w:t>
            </w:r>
            <w:r w:rsidRPr="004279FB">
              <w:rPr>
                <w:rFonts w:ascii="Open Sans" w:hAnsi="Open Sans" w:cs="Open Sans"/>
                <w:noProof/>
                <w:webHidden/>
                <w:sz w:val="20"/>
                <w:szCs w:val="20"/>
              </w:rPr>
              <w:tab/>
            </w:r>
            <w:r w:rsidRPr="004279FB">
              <w:rPr>
                <w:rFonts w:ascii="Open Sans" w:hAnsi="Open Sans" w:cs="Open Sans"/>
                <w:noProof/>
                <w:webHidden/>
                <w:sz w:val="20"/>
                <w:szCs w:val="20"/>
              </w:rPr>
              <w:fldChar w:fldCharType="begin"/>
            </w:r>
            <w:r w:rsidRPr="004279FB">
              <w:rPr>
                <w:rFonts w:ascii="Open Sans" w:hAnsi="Open Sans" w:cs="Open Sans"/>
                <w:noProof/>
                <w:webHidden/>
                <w:sz w:val="20"/>
                <w:szCs w:val="20"/>
              </w:rPr>
              <w:instrText xml:space="preserve"> PAGEREF _Toc30936520 \h </w:instrText>
            </w:r>
            <w:r w:rsidRPr="004279FB">
              <w:rPr>
                <w:rFonts w:ascii="Open Sans" w:hAnsi="Open Sans" w:cs="Open Sans"/>
                <w:noProof/>
                <w:webHidden/>
                <w:sz w:val="20"/>
                <w:szCs w:val="20"/>
              </w:rPr>
            </w:r>
            <w:r w:rsidRPr="004279FB">
              <w:rPr>
                <w:rFonts w:ascii="Open Sans" w:hAnsi="Open Sans" w:cs="Open Sans"/>
                <w:noProof/>
                <w:webHidden/>
                <w:sz w:val="20"/>
                <w:szCs w:val="20"/>
              </w:rPr>
              <w:fldChar w:fldCharType="separate"/>
            </w:r>
            <w:r w:rsidR="00C315D3">
              <w:rPr>
                <w:rFonts w:ascii="Open Sans" w:hAnsi="Open Sans" w:cs="Open Sans"/>
                <w:noProof/>
                <w:webHidden/>
                <w:sz w:val="20"/>
                <w:szCs w:val="20"/>
              </w:rPr>
              <w:t>6</w:t>
            </w:r>
            <w:r w:rsidRPr="004279FB">
              <w:rPr>
                <w:rFonts w:ascii="Open Sans" w:hAnsi="Open Sans" w:cs="Open Sans"/>
                <w:noProof/>
                <w:webHidden/>
                <w:sz w:val="20"/>
                <w:szCs w:val="20"/>
              </w:rPr>
              <w:fldChar w:fldCharType="end"/>
            </w:r>
          </w:hyperlink>
        </w:p>
        <w:p w14:paraId="309A7CC2" w14:textId="031A3112" w:rsidR="009B1EFE" w:rsidRDefault="009B1EFE">
          <w:r w:rsidRPr="004279FB">
            <w:rPr>
              <w:rFonts w:ascii="Open Sans" w:hAnsi="Open Sans" w:cs="Open Sans"/>
              <w:b/>
              <w:bCs/>
              <w:sz w:val="20"/>
              <w:szCs w:val="20"/>
            </w:rPr>
            <w:fldChar w:fldCharType="end"/>
          </w:r>
        </w:p>
      </w:sdtContent>
    </w:sdt>
    <w:p w14:paraId="4FFAFB83" w14:textId="70101344" w:rsidR="0098682E" w:rsidRPr="0010346D" w:rsidRDefault="009B1EFE" w:rsidP="009B1EFE">
      <w:pPr>
        <w:pStyle w:val="Overskrift2"/>
        <w:rPr>
          <w:rFonts w:ascii="Open Sans" w:hAnsi="Open Sans" w:cs="Open Sans"/>
          <w:sz w:val="22"/>
          <w:szCs w:val="22"/>
          <w:lang w:val="da-DK"/>
        </w:rPr>
      </w:pPr>
      <w:bookmarkStart w:id="2" w:name="_Toc30936510"/>
      <w:r w:rsidRPr="0010346D">
        <w:rPr>
          <w:rFonts w:ascii="Open Sans" w:hAnsi="Open Sans" w:cs="Open Sans"/>
          <w:sz w:val="22"/>
          <w:szCs w:val="22"/>
          <w:lang w:val="da-DK"/>
        </w:rPr>
        <w:t>Forberedelse af elevøvelse</w:t>
      </w:r>
      <w:bookmarkEnd w:id="2"/>
    </w:p>
    <w:p w14:paraId="47AD363B" w14:textId="77777777" w:rsidR="00E018E9" w:rsidRDefault="00E018E9">
      <w:pPr>
        <w:spacing w:after="160" w:line="259" w:lineRule="auto"/>
        <w:rPr>
          <w:rFonts w:ascii="Open Sans" w:hAnsi="Open Sans" w:cs="Open Sans"/>
          <w:sz w:val="20"/>
          <w:szCs w:val="20"/>
          <w:lang w:val="da-DK"/>
        </w:rPr>
      </w:pPr>
    </w:p>
    <w:p w14:paraId="32979976" w14:textId="310C8092" w:rsidR="009B1EFE" w:rsidRPr="0010346D" w:rsidRDefault="009B1EFE">
      <w:pPr>
        <w:spacing w:after="160" w:line="259" w:lineRule="auto"/>
        <w:rPr>
          <w:rFonts w:ascii="Open Sans" w:hAnsi="Open Sans" w:cs="Open Sans"/>
          <w:sz w:val="20"/>
          <w:szCs w:val="20"/>
          <w:lang w:val="da-DK"/>
        </w:rPr>
      </w:pPr>
      <w:r w:rsidRPr="0010346D">
        <w:rPr>
          <w:rFonts w:ascii="Open Sans" w:hAnsi="Open Sans" w:cs="Open Sans"/>
          <w:sz w:val="20"/>
          <w:szCs w:val="20"/>
          <w:lang w:val="da-DK"/>
        </w:rPr>
        <w:t>Der skal fremskaffes:</w:t>
      </w:r>
    </w:p>
    <w:p w14:paraId="14796FD3" w14:textId="67A823B2" w:rsidR="009B1EFE" w:rsidRPr="0010346D" w:rsidRDefault="004279FB">
      <w:pPr>
        <w:spacing w:after="160" w:line="259" w:lineRule="auto"/>
        <w:rPr>
          <w:rFonts w:ascii="Open Sans" w:hAnsi="Open Sans" w:cs="Open Sans"/>
          <w:b/>
          <w:bCs/>
          <w:sz w:val="20"/>
          <w:szCs w:val="20"/>
          <w:lang w:val="da-DK"/>
        </w:rPr>
      </w:pPr>
      <w:r w:rsidRPr="00257D56">
        <w:rPr>
          <w:noProof/>
        </w:rPr>
        <w:drawing>
          <wp:anchor distT="0" distB="0" distL="114300" distR="114300" simplePos="0" relativeHeight="251662336" behindDoc="0" locked="0" layoutInCell="1" allowOverlap="1" wp14:anchorId="0C58FA8F" wp14:editId="131FE90F">
            <wp:simplePos x="0" y="0"/>
            <wp:positionH relativeFrom="column">
              <wp:posOffset>3686175</wp:posOffset>
            </wp:positionH>
            <wp:positionV relativeFrom="paragraph">
              <wp:posOffset>5080</wp:posOffset>
            </wp:positionV>
            <wp:extent cx="2037600" cy="2520000"/>
            <wp:effectExtent l="0" t="0" r="1270" b="0"/>
            <wp:wrapSquare wrapText="bothSides"/>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898" t="304" r="16816" b="145"/>
                    <a:stretch/>
                  </pic:blipFill>
                  <pic:spPr bwMode="auto">
                    <a:xfrm rot="10800000">
                      <a:off x="0" y="0"/>
                      <a:ext cx="2037600" cy="2520000"/>
                    </a:xfrm>
                    <a:prstGeom prst="rect">
                      <a:avLst/>
                    </a:prstGeom>
                    <a:noFill/>
                    <a:ln>
                      <a:noFill/>
                    </a:ln>
                    <a:effectLst/>
                  </pic:spPr>
                </pic:pic>
              </a:graphicData>
            </a:graphic>
          </wp:anchor>
        </w:drawing>
      </w:r>
      <w:r w:rsidR="009B1EFE" w:rsidRPr="0010346D">
        <w:rPr>
          <w:rFonts w:ascii="Open Sans" w:hAnsi="Open Sans" w:cs="Open Sans"/>
          <w:b/>
          <w:bCs/>
          <w:sz w:val="20"/>
          <w:szCs w:val="20"/>
          <w:lang w:val="da-DK"/>
        </w:rPr>
        <w:t>Materialer</w:t>
      </w:r>
    </w:p>
    <w:p w14:paraId="024F172D" w14:textId="518A6088" w:rsidR="00257D56" w:rsidRPr="0010346D" w:rsidRDefault="00257D56" w:rsidP="009B1EFE">
      <w:pPr>
        <w:pStyle w:val="Listeafsnit"/>
        <w:numPr>
          <w:ilvl w:val="0"/>
          <w:numId w:val="9"/>
        </w:numPr>
        <w:spacing w:after="160" w:line="259" w:lineRule="auto"/>
        <w:rPr>
          <w:rFonts w:ascii="Open Sans" w:hAnsi="Open Sans" w:cs="Open Sans"/>
          <w:sz w:val="20"/>
          <w:szCs w:val="20"/>
          <w:lang w:val="da-DK"/>
        </w:rPr>
      </w:pPr>
      <w:r w:rsidRPr="0010346D">
        <w:rPr>
          <w:rFonts w:ascii="Open Sans" w:hAnsi="Open Sans" w:cs="Open Sans"/>
          <w:sz w:val="20"/>
          <w:szCs w:val="20"/>
          <w:lang w:val="da-DK"/>
        </w:rPr>
        <w:t>En lokation med murværk eller prøvemure opført af eleverne</w:t>
      </w:r>
      <w:r w:rsidR="007D25B0">
        <w:rPr>
          <w:rFonts w:ascii="Open Sans" w:hAnsi="Open Sans" w:cs="Open Sans"/>
          <w:sz w:val="20"/>
          <w:szCs w:val="20"/>
          <w:lang w:val="da-DK"/>
        </w:rPr>
        <w:t>, gerne med forskellige fuger</w:t>
      </w:r>
      <w:proofErr w:type="gramStart"/>
      <w:r w:rsidR="007D25B0">
        <w:rPr>
          <w:rFonts w:ascii="Open Sans" w:hAnsi="Open Sans" w:cs="Open Sans"/>
          <w:sz w:val="20"/>
          <w:szCs w:val="20"/>
          <w:lang w:val="da-DK"/>
        </w:rPr>
        <w:t>- ,</w:t>
      </w:r>
      <w:proofErr w:type="gramEnd"/>
      <w:r w:rsidR="007D25B0">
        <w:rPr>
          <w:rFonts w:ascii="Open Sans" w:hAnsi="Open Sans" w:cs="Open Sans"/>
          <w:sz w:val="20"/>
          <w:szCs w:val="20"/>
          <w:lang w:val="da-DK"/>
        </w:rPr>
        <w:t xml:space="preserve"> mørtel- og stentyper</w:t>
      </w:r>
    </w:p>
    <w:p w14:paraId="25297119" w14:textId="489F5FA7" w:rsidR="0098682E" w:rsidRPr="0010346D" w:rsidRDefault="0098682E">
      <w:pPr>
        <w:spacing w:after="160" w:line="259" w:lineRule="auto"/>
        <w:rPr>
          <w:rFonts w:ascii="Open Sans" w:hAnsi="Open Sans" w:cs="Open Sans"/>
          <w:b/>
          <w:bCs/>
          <w:sz w:val="20"/>
          <w:szCs w:val="20"/>
          <w:lang w:val="da-DK"/>
        </w:rPr>
      </w:pPr>
      <w:r w:rsidRPr="0010346D">
        <w:rPr>
          <w:rFonts w:ascii="Open Sans" w:hAnsi="Open Sans" w:cs="Open Sans"/>
          <w:b/>
          <w:bCs/>
          <w:sz w:val="20"/>
          <w:szCs w:val="20"/>
          <w:lang w:val="da-DK"/>
        </w:rPr>
        <w:t>Redskaber</w:t>
      </w:r>
      <w:r w:rsidR="009B1EFE" w:rsidRPr="0010346D">
        <w:rPr>
          <w:rFonts w:ascii="Open Sans" w:hAnsi="Open Sans" w:cs="Open Sans"/>
          <w:b/>
          <w:bCs/>
          <w:sz w:val="20"/>
          <w:szCs w:val="20"/>
          <w:lang w:val="da-DK"/>
        </w:rPr>
        <w:t>/apparatur (pr. hold)</w:t>
      </w:r>
    </w:p>
    <w:p w14:paraId="2D3BEA64" w14:textId="363B94F6" w:rsidR="00583016" w:rsidRPr="0010346D" w:rsidRDefault="004279FB" w:rsidP="009B1EFE">
      <w:pPr>
        <w:pStyle w:val="Listeafsnit"/>
        <w:numPr>
          <w:ilvl w:val="0"/>
          <w:numId w:val="10"/>
        </w:numPr>
        <w:rPr>
          <w:rFonts w:ascii="Open Sans" w:hAnsi="Open Sans" w:cs="Open Sans"/>
          <w:sz w:val="20"/>
          <w:szCs w:val="20"/>
          <w:lang w:val="da-DK"/>
        </w:rPr>
      </w:pPr>
      <w:r>
        <w:rPr>
          <w:rFonts w:ascii="Open Sans" w:hAnsi="Open Sans" w:cs="Open Sans"/>
          <w:sz w:val="20"/>
          <w:szCs w:val="20"/>
          <w:lang w:val="da-DK"/>
        </w:rPr>
        <w:t>1</w:t>
      </w:r>
      <w:r w:rsidR="00583016" w:rsidRPr="0010346D">
        <w:rPr>
          <w:rFonts w:ascii="Open Sans" w:hAnsi="Open Sans" w:cs="Open Sans"/>
          <w:sz w:val="20"/>
          <w:szCs w:val="20"/>
          <w:lang w:val="da-DK"/>
        </w:rPr>
        <w:t xml:space="preserve"> stk. glasplade eller plexiglasplade ca. 10*15 cm</w:t>
      </w:r>
    </w:p>
    <w:p w14:paraId="25B54B58" w14:textId="709B08DD" w:rsidR="004279FB" w:rsidRDefault="004279FB" w:rsidP="00583016">
      <w:pPr>
        <w:pStyle w:val="Listeafsnit"/>
        <w:numPr>
          <w:ilvl w:val="0"/>
          <w:numId w:val="10"/>
        </w:numPr>
        <w:rPr>
          <w:rFonts w:ascii="Open Sans" w:hAnsi="Open Sans" w:cs="Open Sans"/>
          <w:sz w:val="20"/>
          <w:szCs w:val="20"/>
          <w:lang w:val="da-DK"/>
        </w:rPr>
      </w:pPr>
      <w:r>
        <w:rPr>
          <w:rFonts w:ascii="Open Sans" w:hAnsi="Open Sans" w:cs="Open Sans"/>
          <w:sz w:val="20"/>
          <w:szCs w:val="20"/>
          <w:lang w:val="da-DK"/>
        </w:rPr>
        <w:t xml:space="preserve">Engangshandsker </w:t>
      </w:r>
    </w:p>
    <w:p w14:paraId="4BA6B5DD" w14:textId="6CCB66C1" w:rsidR="009B1EFE" w:rsidRPr="0010346D" w:rsidRDefault="00583016" w:rsidP="00583016">
      <w:pPr>
        <w:pStyle w:val="Listeafsnit"/>
        <w:numPr>
          <w:ilvl w:val="0"/>
          <w:numId w:val="10"/>
        </w:numPr>
        <w:rPr>
          <w:rFonts w:ascii="Open Sans" w:hAnsi="Open Sans" w:cs="Open Sans"/>
          <w:sz w:val="20"/>
          <w:szCs w:val="20"/>
          <w:lang w:val="da-DK"/>
        </w:rPr>
      </w:pPr>
      <w:r w:rsidRPr="0010346D">
        <w:rPr>
          <w:rFonts w:ascii="Open Sans" w:hAnsi="Open Sans" w:cs="Open Sans"/>
          <w:sz w:val="20"/>
          <w:szCs w:val="20"/>
          <w:lang w:val="da-DK"/>
        </w:rPr>
        <w:t>Linoliekit</w:t>
      </w:r>
    </w:p>
    <w:p w14:paraId="52E8C8FC" w14:textId="7BD9FE34" w:rsidR="009B1EFE" w:rsidRPr="0010346D" w:rsidRDefault="004279FB" w:rsidP="009B1EFE">
      <w:pPr>
        <w:pStyle w:val="Listeafsnit"/>
        <w:numPr>
          <w:ilvl w:val="0"/>
          <w:numId w:val="10"/>
        </w:numPr>
        <w:rPr>
          <w:rFonts w:ascii="Open Sans" w:hAnsi="Open Sans" w:cs="Open Sans"/>
          <w:sz w:val="20"/>
          <w:szCs w:val="20"/>
          <w:lang w:val="da-DK"/>
        </w:rPr>
      </w:pPr>
      <w:r>
        <w:rPr>
          <w:rFonts w:ascii="Open Sans" w:hAnsi="Open Sans" w:cs="Open Sans"/>
          <w:sz w:val="20"/>
          <w:szCs w:val="20"/>
          <w:lang w:val="da-DK"/>
        </w:rPr>
        <w:t>Litermål og v</w:t>
      </w:r>
      <w:r w:rsidR="009B1EFE" w:rsidRPr="0010346D">
        <w:rPr>
          <w:rFonts w:ascii="Open Sans" w:hAnsi="Open Sans" w:cs="Open Sans"/>
          <w:sz w:val="20"/>
          <w:szCs w:val="20"/>
          <w:lang w:val="da-DK"/>
        </w:rPr>
        <w:t>and</w:t>
      </w:r>
    </w:p>
    <w:p w14:paraId="737421BD" w14:textId="2E26F782" w:rsidR="00583016" w:rsidRPr="0010346D" w:rsidRDefault="00583016" w:rsidP="009B1EFE">
      <w:pPr>
        <w:pStyle w:val="Listeafsnit"/>
        <w:numPr>
          <w:ilvl w:val="0"/>
          <w:numId w:val="10"/>
        </w:numPr>
        <w:rPr>
          <w:rFonts w:ascii="Open Sans" w:hAnsi="Open Sans" w:cs="Open Sans"/>
          <w:sz w:val="20"/>
          <w:szCs w:val="20"/>
          <w:lang w:val="da-DK"/>
        </w:rPr>
      </w:pPr>
      <w:r w:rsidRPr="0010346D">
        <w:rPr>
          <w:rFonts w:ascii="Open Sans" w:hAnsi="Open Sans" w:cs="Open Sans"/>
          <w:sz w:val="20"/>
          <w:szCs w:val="20"/>
          <w:lang w:val="da-DK"/>
        </w:rPr>
        <w:t xml:space="preserve">Evt. lidt hydratkalk </w:t>
      </w:r>
    </w:p>
    <w:p w14:paraId="331ED4EB" w14:textId="4A3CAE67" w:rsidR="00257D56" w:rsidRDefault="00257D56">
      <w:pPr>
        <w:spacing w:after="160" w:line="259" w:lineRule="auto"/>
        <w:rPr>
          <w:lang w:val="da-DK"/>
        </w:rPr>
      </w:pPr>
    </w:p>
    <w:p w14:paraId="11C42B27" w14:textId="77777777" w:rsidR="00527B2B" w:rsidRDefault="00527B2B" w:rsidP="00527B2B">
      <w:pPr>
        <w:pStyle w:val="Overskrift1"/>
        <w:rPr>
          <w:lang w:val="da-DK"/>
        </w:rPr>
      </w:pPr>
      <w:bookmarkStart w:id="3" w:name="_Toc30936511"/>
      <w:r>
        <w:rPr>
          <w:lang w:val="da-DK"/>
        </w:rPr>
        <w:lastRenderedPageBreak/>
        <w:t>Baggrund og forståelse af emnet</w:t>
      </w:r>
      <w:bookmarkEnd w:id="3"/>
    </w:p>
    <w:p w14:paraId="36A2DC34" w14:textId="0D57862F" w:rsidR="0010346D" w:rsidRPr="0010346D" w:rsidRDefault="0010346D" w:rsidP="0082788E">
      <w:pPr>
        <w:pStyle w:val="Overskrift2"/>
        <w:rPr>
          <w:rFonts w:ascii="Open Sans" w:hAnsi="Open Sans" w:cs="Open Sans"/>
          <w:sz w:val="22"/>
          <w:szCs w:val="22"/>
          <w:lang w:val="da-DK"/>
        </w:rPr>
      </w:pPr>
      <w:bookmarkStart w:id="4" w:name="_Toc30936512"/>
      <w:r>
        <w:rPr>
          <w:rFonts w:ascii="Open Sans" w:hAnsi="Open Sans" w:cs="Open Sans"/>
          <w:sz w:val="22"/>
          <w:szCs w:val="22"/>
          <w:lang w:val="da-DK"/>
        </w:rPr>
        <w:t>Vandgennemtrængelighed</w:t>
      </w:r>
      <w:bookmarkEnd w:id="4"/>
    </w:p>
    <w:p w14:paraId="2B0CD6D0" w14:textId="415EC28D" w:rsidR="0010346D" w:rsidRDefault="0010346D">
      <w:pPr>
        <w:spacing w:after="160" w:line="259" w:lineRule="auto"/>
        <w:rPr>
          <w:rFonts w:ascii="Open Sans" w:hAnsi="Open Sans" w:cs="Open Sans"/>
          <w:color w:val="000000"/>
          <w:sz w:val="20"/>
          <w:szCs w:val="20"/>
          <w:shd w:val="clear" w:color="auto" w:fill="FFFFFF"/>
          <w:lang w:val="da-DK"/>
        </w:rPr>
      </w:pPr>
      <w:r w:rsidRPr="0010346D">
        <w:rPr>
          <w:rFonts w:ascii="Open Sans" w:hAnsi="Open Sans" w:cs="Open Sans"/>
          <w:color w:val="000000"/>
          <w:sz w:val="20"/>
          <w:szCs w:val="20"/>
          <w:shd w:val="clear" w:color="auto" w:fill="FFFFFF"/>
          <w:lang w:val="da-DK"/>
        </w:rPr>
        <w:t xml:space="preserve">Når en almindelig hulmur udsættes for slagregn, og der presses vand gennem </w:t>
      </w:r>
      <w:proofErr w:type="spellStart"/>
      <w:r w:rsidRPr="0010346D">
        <w:rPr>
          <w:rFonts w:ascii="Open Sans" w:hAnsi="Open Sans" w:cs="Open Sans"/>
          <w:color w:val="000000"/>
          <w:sz w:val="20"/>
          <w:szCs w:val="20"/>
          <w:shd w:val="clear" w:color="auto" w:fill="FFFFFF"/>
          <w:lang w:val="da-DK"/>
        </w:rPr>
        <w:t>formuren</w:t>
      </w:r>
      <w:proofErr w:type="spellEnd"/>
      <w:r w:rsidRPr="0010346D">
        <w:rPr>
          <w:rFonts w:ascii="Open Sans" w:hAnsi="Open Sans" w:cs="Open Sans"/>
          <w:color w:val="000000"/>
          <w:sz w:val="20"/>
          <w:szCs w:val="20"/>
          <w:shd w:val="clear" w:color="auto" w:fill="FFFFFF"/>
          <w:lang w:val="da-DK"/>
        </w:rPr>
        <w:t xml:space="preserve">, trænger vandet som regel gennem studsfuger. Dette gælder, hvad enten muren er af massive sten eller </w:t>
      </w:r>
      <w:proofErr w:type="spellStart"/>
      <w:r w:rsidRPr="0010346D">
        <w:rPr>
          <w:rFonts w:ascii="Open Sans" w:hAnsi="Open Sans" w:cs="Open Sans"/>
          <w:color w:val="000000"/>
          <w:sz w:val="20"/>
          <w:szCs w:val="20"/>
          <w:shd w:val="clear" w:color="auto" w:fill="FFFFFF"/>
          <w:lang w:val="da-DK"/>
        </w:rPr>
        <w:t>mangehulssten</w:t>
      </w:r>
      <w:proofErr w:type="spellEnd"/>
      <w:r w:rsidRPr="0010346D">
        <w:rPr>
          <w:rFonts w:ascii="Open Sans" w:hAnsi="Open Sans" w:cs="Open Sans"/>
          <w:color w:val="000000"/>
          <w:sz w:val="20"/>
          <w:szCs w:val="20"/>
          <w:shd w:val="clear" w:color="auto" w:fill="FFFFFF"/>
          <w:lang w:val="da-DK"/>
        </w:rPr>
        <w:t>. Det er derfor uhyre vigtigt, at der altid mures med helt fyldte studsfuger, og en</w:t>
      </w:r>
      <w:r>
        <w:rPr>
          <w:rFonts w:ascii="Open Sans" w:hAnsi="Open Sans" w:cs="Open Sans"/>
          <w:color w:val="000000"/>
          <w:sz w:val="20"/>
          <w:szCs w:val="20"/>
          <w:shd w:val="clear" w:color="auto" w:fill="FFFFFF"/>
          <w:lang w:val="da-DK"/>
        </w:rPr>
        <w:t xml:space="preserve"> </w:t>
      </w:r>
      <w:r w:rsidRPr="0010346D">
        <w:rPr>
          <w:rFonts w:ascii="Open Sans" w:hAnsi="Open Sans" w:cs="Open Sans"/>
          <w:color w:val="000000"/>
          <w:sz w:val="20"/>
          <w:szCs w:val="20"/>
          <w:shd w:val="clear" w:color="auto" w:fill="FFFFFF"/>
          <w:lang w:val="da-DK"/>
        </w:rPr>
        <w:t>betingelse herfor er ikke kun håndværksmæssig kunnen, men også mørtel og sten med gode og rigtige egenskaber.</w:t>
      </w:r>
    </w:p>
    <w:p w14:paraId="76129295" w14:textId="590A2EDD" w:rsidR="002365BE" w:rsidRDefault="006B76AE">
      <w:pPr>
        <w:spacing w:after="160" w:line="259" w:lineRule="auto"/>
        <w:rPr>
          <w:rFonts w:ascii="Open Sans" w:hAnsi="Open Sans" w:cs="Open Sans"/>
          <w:color w:val="000000"/>
          <w:sz w:val="20"/>
          <w:szCs w:val="20"/>
          <w:shd w:val="clear" w:color="auto" w:fill="FFFFFF"/>
          <w:lang w:val="da-DK"/>
        </w:rPr>
      </w:pPr>
      <w:r>
        <w:rPr>
          <w:rFonts w:ascii="Open Sans" w:hAnsi="Open Sans" w:cs="Open Sans"/>
          <w:color w:val="000000"/>
          <w:sz w:val="20"/>
          <w:szCs w:val="20"/>
          <w:shd w:val="clear" w:color="auto" w:fill="FFFFFF"/>
          <w:lang w:val="da-DK"/>
        </w:rPr>
        <w:t>Både mursten og fuger suger vand. Hvor hurtigt og hvor meget mursten suger afhænger af murstenenes vandoptag. Gule mursten kan suge mere vand end røde mursten.</w:t>
      </w:r>
      <w:r w:rsidR="002365BE">
        <w:rPr>
          <w:rFonts w:ascii="Open Sans" w:hAnsi="Open Sans" w:cs="Open Sans"/>
          <w:color w:val="000000"/>
          <w:sz w:val="20"/>
          <w:szCs w:val="20"/>
          <w:shd w:val="clear" w:color="auto" w:fill="FFFFFF"/>
          <w:lang w:val="da-DK"/>
        </w:rPr>
        <w:t xml:space="preserve"> Typisk ligger gule stens vandoptagelse over 15 vægt% og røde sten omkring 10-12 vægt%, nogle gange lavere.</w:t>
      </w:r>
      <w:r>
        <w:rPr>
          <w:rFonts w:ascii="Open Sans" w:hAnsi="Open Sans" w:cs="Open Sans"/>
          <w:color w:val="000000"/>
          <w:sz w:val="20"/>
          <w:szCs w:val="20"/>
          <w:shd w:val="clear" w:color="auto" w:fill="FFFFFF"/>
          <w:lang w:val="da-DK"/>
        </w:rPr>
        <w:t xml:space="preserve"> På murstenenes ydeevnedeklarationer kan man se </w:t>
      </w:r>
      <w:r w:rsidR="002365BE">
        <w:rPr>
          <w:rFonts w:ascii="Open Sans" w:hAnsi="Open Sans" w:cs="Open Sans"/>
          <w:color w:val="000000"/>
          <w:sz w:val="20"/>
          <w:szCs w:val="20"/>
          <w:shd w:val="clear" w:color="auto" w:fill="FFFFFF"/>
          <w:lang w:val="da-DK"/>
        </w:rPr>
        <w:t xml:space="preserve">hvor meget den enkelte mursten kan optage af vand ved 1 døgns lagring under vand, benævnt vandoptagelse og angives i vægtprocent. </w:t>
      </w:r>
    </w:p>
    <w:p w14:paraId="6B5A75F5" w14:textId="4416840F" w:rsidR="006B76AE" w:rsidRDefault="002365BE">
      <w:pPr>
        <w:spacing w:after="160" w:line="259" w:lineRule="auto"/>
        <w:rPr>
          <w:rFonts w:ascii="Open Sans" w:hAnsi="Open Sans" w:cs="Open Sans"/>
          <w:color w:val="000000"/>
          <w:sz w:val="20"/>
          <w:szCs w:val="20"/>
          <w:shd w:val="clear" w:color="auto" w:fill="FFFFFF"/>
          <w:lang w:val="da-DK"/>
        </w:rPr>
      </w:pPr>
      <w:r>
        <w:rPr>
          <w:rFonts w:ascii="Open Sans" w:hAnsi="Open Sans" w:cs="Open Sans"/>
          <w:color w:val="000000"/>
          <w:sz w:val="20"/>
          <w:szCs w:val="20"/>
          <w:shd w:val="clear" w:color="auto" w:fill="FFFFFF"/>
          <w:lang w:val="da-DK"/>
        </w:rPr>
        <w:t xml:space="preserve">Hvor hurtigt og hvor meget en fuge suger afhænger i stor udstrækning af murerarbejdet, både fyldningsgrad og komprimering og ikke mindst håndværket. </w:t>
      </w:r>
    </w:p>
    <w:p w14:paraId="0FDF9F95" w14:textId="3097F2EC" w:rsidR="007D25B0" w:rsidRDefault="007D25B0">
      <w:pPr>
        <w:spacing w:after="160" w:line="259" w:lineRule="auto"/>
        <w:rPr>
          <w:rFonts w:ascii="Open Sans" w:hAnsi="Open Sans" w:cs="Open Sans"/>
          <w:color w:val="000000"/>
          <w:sz w:val="20"/>
          <w:szCs w:val="20"/>
          <w:shd w:val="clear" w:color="auto" w:fill="FFFFFF"/>
          <w:lang w:val="da-DK"/>
        </w:rPr>
      </w:pPr>
      <w:r>
        <w:rPr>
          <w:rFonts w:ascii="Open Sans" w:hAnsi="Open Sans" w:cs="Open Sans"/>
          <w:color w:val="000000"/>
          <w:sz w:val="20"/>
          <w:szCs w:val="20"/>
          <w:shd w:val="clear" w:color="auto" w:fill="FFFFFF"/>
          <w:lang w:val="da-DK"/>
        </w:rPr>
        <w:t xml:space="preserve">Murværket suger vand uanset valg af sten og mørtel. Ved slagregn </w:t>
      </w:r>
      <w:r w:rsidR="009205EB">
        <w:rPr>
          <w:rFonts w:ascii="Open Sans" w:hAnsi="Open Sans" w:cs="Open Sans"/>
          <w:color w:val="000000"/>
          <w:sz w:val="20"/>
          <w:szCs w:val="20"/>
          <w:shd w:val="clear" w:color="auto" w:fill="FFFFFF"/>
          <w:lang w:val="da-DK"/>
        </w:rPr>
        <w:t>trænger</w:t>
      </w:r>
      <w:r>
        <w:rPr>
          <w:rFonts w:ascii="Open Sans" w:hAnsi="Open Sans" w:cs="Open Sans"/>
          <w:color w:val="000000"/>
          <w:sz w:val="20"/>
          <w:szCs w:val="20"/>
          <w:shd w:val="clear" w:color="auto" w:fill="FFFFFF"/>
          <w:lang w:val="da-DK"/>
        </w:rPr>
        <w:t xml:space="preserve"> vandet gennem </w:t>
      </w:r>
      <w:proofErr w:type="spellStart"/>
      <w:r>
        <w:rPr>
          <w:rFonts w:ascii="Open Sans" w:hAnsi="Open Sans" w:cs="Open Sans"/>
          <w:color w:val="000000"/>
          <w:sz w:val="20"/>
          <w:szCs w:val="20"/>
          <w:shd w:val="clear" w:color="auto" w:fill="FFFFFF"/>
          <w:lang w:val="da-DK"/>
        </w:rPr>
        <w:t>formuren</w:t>
      </w:r>
      <w:proofErr w:type="spellEnd"/>
      <w:r>
        <w:rPr>
          <w:rFonts w:ascii="Open Sans" w:hAnsi="Open Sans" w:cs="Open Sans"/>
          <w:color w:val="000000"/>
          <w:sz w:val="20"/>
          <w:szCs w:val="20"/>
          <w:shd w:val="clear" w:color="auto" w:fill="FFFFFF"/>
          <w:lang w:val="da-DK"/>
        </w:rPr>
        <w:t xml:space="preserve"> og løbe</w:t>
      </w:r>
      <w:r w:rsidR="009205EB">
        <w:rPr>
          <w:rFonts w:ascii="Open Sans" w:hAnsi="Open Sans" w:cs="Open Sans"/>
          <w:color w:val="000000"/>
          <w:sz w:val="20"/>
          <w:szCs w:val="20"/>
          <w:shd w:val="clear" w:color="auto" w:fill="FFFFFF"/>
          <w:lang w:val="da-DK"/>
        </w:rPr>
        <w:t>r</w:t>
      </w:r>
      <w:r>
        <w:rPr>
          <w:rFonts w:ascii="Open Sans" w:hAnsi="Open Sans" w:cs="Open Sans"/>
          <w:color w:val="000000"/>
          <w:sz w:val="20"/>
          <w:szCs w:val="20"/>
          <w:shd w:val="clear" w:color="auto" w:fill="FFFFFF"/>
          <w:lang w:val="da-DK"/>
        </w:rPr>
        <w:t xml:space="preserve"> ned af bagsiden på </w:t>
      </w:r>
      <w:proofErr w:type="spellStart"/>
      <w:r>
        <w:rPr>
          <w:rFonts w:ascii="Open Sans" w:hAnsi="Open Sans" w:cs="Open Sans"/>
          <w:color w:val="000000"/>
          <w:sz w:val="20"/>
          <w:szCs w:val="20"/>
          <w:shd w:val="clear" w:color="auto" w:fill="FFFFFF"/>
          <w:lang w:val="da-DK"/>
        </w:rPr>
        <w:t>formuren</w:t>
      </w:r>
      <w:proofErr w:type="spellEnd"/>
      <w:r>
        <w:rPr>
          <w:rFonts w:ascii="Open Sans" w:hAnsi="Open Sans" w:cs="Open Sans"/>
          <w:color w:val="000000"/>
          <w:sz w:val="20"/>
          <w:szCs w:val="20"/>
          <w:shd w:val="clear" w:color="auto" w:fill="FFFFFF"/>
          <w:lang w:val="da-DK"/>
        </w:rPr>
        <w:t xml:space="preserve">. Det er derfor afgørende at fugtspærrer er tætte, placeret korrekt, både over dør- og vinduesåbninger og mod sokkel. Hvis fugtspærren ikke er korrekt monteret er der risiko for fugtindtrængning i </w:t>
      </w:r>
      <w:proofErr w:type="spellStart"/>
      <w:r>
        <w:rPr>
          <w:rFonts w:ascii="Open Sans" w:hAnsi="Open Sans" w:cs="Open Sans"/>
          <w:color w:val="000000"/>
          <w:sz w:val="20"/>
          <w:szCs w:val="20"/>
          <w:shd w:val="clear" w:color="auto" w:fill="FFFFFF"/>
          <w:lang w:val="da-DK"/>
        </w:rPr>
        <w:t>indermuren</w:t>
      </w:r>
      <w:proofErr w:type="spellEnd"/>
      <w:r>
        <w:rPr>
          <w:rFonts w:ascii="Open Sans" w:hAnsi="Open Sans" w:cs="Open Sans"/>
          <w:color w:val="000000"/>
          <w:sz w:val="20"/>
          <w:szCs w:val="20"/>
          <w:shd w:val="clear" w:color="auto" w:fill="FFFFFF"/>
          <w:lang w:val="da-DK"/>
        </w:rPr>
        <w:t xml:space="preserve">. Det er ligeledes afgørende af murbinderne har et lille fald mod </w:t>
      </w:r>
      <w:proofErr w:type="spellStart"/>
      <w:r>
        <w:rPr>
          <w:rFonts w:ascii="Open Sans" w:hAnsi="Open Sans" w:cs="Open Sans"/>
          <w:color w:val="000000"/>
          <w:sz w:val="20"/>
          <w:szCs w:val="20"/>
          <w:shd w:val="clear" w:color="auto" w:fill="FFFFFF"/>
          <w:lang w:val="da-DK"/>
        </w:rPr>
        <w:t>formuren</w:t>
      </w:r>
      <w:proofErr w:type="spellEnd"/>
      <w:r>
        <w:rPr>
          <w:rFonts w:ascii="Open Sans" w:hAnsi="Open Sans" w:cs="Open Sans"/>
          <w:color w:val="000000"/>
          <w:sz w:val="20"/>
          <w:szCs w:val="20"/>
          <w:shd w:val="clear" w:color="auto" w:fill="FFFFFF"/>
          <w:lang w:val="da-DK"/>
        </w:rPr>
        <w:t xml:space="preserve">, ellers vil murbinderen lede vand ind i bagmuren. </w:t>
      </w:r>
    </w:p>
    <w:p w14:paraId="5AA53ED6" w14:textId="77777777" w:rsidR="0097386F" w:rsidRPr="0097386F" w:rsidRDefault="0097386F" w:rsidP="00527B2B">
      <w:pPr>
        <w:pStyle w:val="Overskrift2"/>
        <w:rPr>
          <w:rFonts w:ascii="Open Sans" w:hAnsi="Open Sans" w:cs="Open Sans"/>
          <w:sz w:val="22"/>
          <w:szCs w:val="22"/>
          <w:lang w:val="da-DK"/>
        </w:rPr>
      </w:pPr>
      <w:bookmarkStart w:id="5" w:name="_Toc13753260"/>
      <w:bookmarkStart w:id="6" w:name="_Toc30936513"/>
      <w:r w:rsidRPr="0097386F">
        <w:rPr>
          <w:rFonts w:ascii="Open Sans" w:hAnsi="Open Sans" w:cs="Open Sans"/>
          <w:sz w:val="22"/>
          <w:szCs w:val="22"/>
          <w:lang w:val="da-DK"/>
        </w:rPr>
        <w:t>Årsager til utæt murværk</w:t>
      </w:r>
      <w:bookmarkStart w:id="7" w:name="_GoBack"/>
      <w:bookmarkEnd w:id="6"/>
      <w:bookmarkEnd w:id="7"/>
    </w:p>
    <w:bookmarkEnd w:id="5"/>
    <w:p w14:paraId="077833F3" w14:textId="3BA2C343" w:rsidR="0097386F" w:rsidRPr="0097386F" w:rsidRDefault="0097386F" w:rsidP="0097386F">
      <w:pPr>
        <w:shd w:val="clear" w:color="auto" w:fill="FFFFFF"/>
        <w:spacing w:after="300"/>
        <w:rPr>
          <w:rFonts w:ascii="Open Sans" w:hAnsi="Open Sans" w:cs="Open Sans"/>
          <w:color w:val="000000"/>
          <w:sz w:val="20"/>
          <w:szCs w:val="20"/>
          <w:lang w:val="da-DK" w:eastAsia="da-DK"/>
        </w:rPr>
      </w:pPr>
      <w:r w:rsidRPr="0097386F">
        <w:rPr>
          <w:rFonts w:ascii="Open Sans" w:hAnsi="Open Sans" w:cs="Open Sans"/>
          <w:color w:val="000000"/>
          <w:sz w:val="20"/>
          <w:szCs w:val="20"/>
          <w:lang w:val="da-DK" w:eastAsia="da-DK"/>
        </w:rPr>
        <w:t xml:space="preserve">Hvis f.eks. mørtlens vandholdeevne er ringe, og stenenes sugeevne er stor, vil mørtlen kunne suges død så hurtigt, at der ikke er tid til at bringe stenene på plads – og bankes der på stenene, efter at mørtlen er suget død, ophæves vedhæftningen mellem sten og mørtel. </w:t>
      </w:r>
    </w:p>
    <w:p w14:paraId="296D99F7" w14:textId="77777777" w:rsidR="0097386F" w:rsidRPr="0097386F" w:rsidRDefault="0097386F" w:rsidP="0097386F">
      <w:pPr>
        <w:shd w:val="clear" w:color="auto" w:fill="FFFFFF"/>
        <w:spacing w:after="300"/>
        <w:rPr>
          <w:rFonts w:ascii="Open Sans" w:hAnsi="Open Sans" w:cs="Open Sans"/>
          <w:color w:val="000000"/>
          <w:sz w:val="20"/>
          <w:szCs w:val="20"/>
          <w:lang w:val="da-DK" w:eastAsia="da-DK"/>
        </w:rPr>
      </w:pPr>
      <w:r w:rsidRPr="0097386F">
        <w:rPr>
          <w:rFonts w:ascii="Open Sans" w:hAnsi="Open Sans" w:cs="Open Sans"/>
          <w:color w:val="000000"/>
          <w:sz w:val="20"/>
          <w:szCs w:val="20"/>
          <w:lang w:val="da-DK" w:eastAsia="da-DK"/>
        </w:rPr>
        <w:t>Det er ofte en utilstrækkelig smidig mørtel, der får skyld for de ikke fyldte fuger, eller en for lille murske eller ukendskab til den arbejdsteknik, der gør det muligt at fylde fugerne.</w:t>
      </w:r>
    </w:p>
    <w:p w14:paraId="06B7DA92" w14:textId="0595E44D" w:rsidR="009B1EFE" w:rsidRPr="00814119" w:rsidRDefault="00BE553A" w:rsidP="009B1EFE">
      <w:pPr>
        <w:pStyle w:val="Overskrift2"/>
        <w:rPr>
          <w:rFonts w:ascii="Open Sans" w:hAnsi="Open Sans" w:cs="Open Sans"/>
          <w:sz w:val="22"/>
          <w:szCs w:val="22"/>
          <w:lang w:val="da-DK"/>
        </w:rPr>
      </w:pPr>
      <w:bookmarkStart w:id="8" w:name="_Toc30936514"/>
      <w:r w:rsidRPr="00814119">
        <w:rPr>
          <w:rFonts w:ascii="Open Sans" w:hAnsi="Open Sans" w:cs="Open Sans"/>
          <w:sz w:val="22"/>
          <w:szCs w:val="22"/>
          <w:lang w:val="da-DK"/>
        </w:rPr>
        <w:t>Baggrundsmateriale</w:t>
      </w:r>
      <w:bookmarkEnd w:id="8"/>
    </w:p>
    <w:p w14:paraId="531FDA3D" w14:textId="77777777" w:rsidR="00BE553A" w:rsidRPr="00814119" w:rsidRDefault="0011518D" w:rsidP="00BE553A">
      <w:pPr>
        <w:rPr>
          <w:rFonts w:ascii="Open Sans" w:hAnsi="Open Sans" w:cs="Open Sans"/>
          <w:sz w:val="20"/>
          <w:szCs w:val="20"/>
          <w:lang w:val="da-DK"/>
        </w:rPr>
      </w:pPr>
      <w:r w:rsidRPr="00814119">
        <w:rPr>
          <w:rFonts w:ascii="Open Sans" w:hAnsi="Open Sans" w:cs="Open Sans"/>
          <w:sz w:val="20"/>
          <w:szCs w:val="20"/>
          <w:lang w:val="da-DK"/>
        </w:rPr>
        <w:br/>
      </w:r>
      <w:r w:rsidR="00BE553A" w:rsidRPr="00814119">
        <w:rPr>
          <w:rFonts w:ascii="Open Sans" w:hAnsi="Open Sans" w:cs="Open Sans"/>
          <w:sz w:val="20"/>
          <w:szCs w:val="20"/>
          <w:lang w:val="da-DK"/>
        </w:rPr>
        <w:t xml:space="preserve">Henvisninger mur-tag.dk </w:t>
      </w:r>
    </w:p>
    <w:p w14:paraId="08043FBD" w14:textId="77777777" w:rsidR="00BE553A" w:rsidRPr="00814119" w:rsidRDefault="00BE553A" w:rsidP="00BE553A">
      <w:pPr>
        <w:pStyle w:val="Listeafsnit"/>
        <w:numPr>
          <w:ilvl w:val="0"/>
          <w:numId w:val="13"/>
        </w:numPr>
        <w:spacing w:after="160" w:line="259" w:lineRule="auto"/>
        <w:rPr>
          <w:rFonts w:ascii="Open Sans" w:hAnsi="Open Sans" w:cs="Open Sans"/>
          <w:sz w:val="20"/>
          <w:szCs w:val="20"/>
          <w:lang w:val="da-DK"/>
        </w:rPr>
      </w:pPr>
      <w:r w:rsidRPr="00814119">
        <w:rPr>
          <w:rFonts w:ascii="Open Sans" w:hAnsi="Open Sans" w:cs="Open Sans"/>
          <w:sz w:val="20"/>
          <w:szCs w:val="20"/>
          <w:lang w:val="da-DK"/>
        </w:rPr>
        <w:t xml:space="preserve">Tæthed af bagmur: </w:t>
      </w:r>
      <w:r w:rsidRPr="00814119">
        <w:rPr>
          <w:rFonts w:ascii="Open Sans" w:hAnsi="Open Sans" w:cs="Open Sans"/>
          <w:sz w:val="20"/>
          <w:szCs w:val="20"/>
          <w:lang w:val="da-DK"/>
        </w:rPr>
        <w:br/>
      </w:r>
      <w:hyperlink r:id="rId9" w:history="1">
        <w:r w:rsidRPr="00814119">
          <w:rPr>
            <w:rStyle w:val="Hyperlink"/>
            <w:rFonts w:ascii="Open Sans" w:hAnsi="Open Sans" w:cs="Open Sans"/>
            <w:sz w:val="20"/>
            <w:szCs w:val="20"/>
            <w:lang w:val="da-DK"/>
          </w:rPr>
          <w:t>https://www.mur-tag.dk/udfoerelse/opmuring/taethed-af-bagmur/</w:t>
        </w:r>
      </w:hyperlink>
    </w:p>
    <w:p w14:paraId="260DE684" w14:textId="77777777" w:rsidR="00BE553A" w:rsidRPr="00814119" w:rsidRDefault="00BE553A" w:rsidP="00BE553A">
      <w:pPr>
        <w:pStyle w:val="Listeafsnit"/>
        <w:numPr>
          <w:ilvl w:val="0"/>
          <w:numId w:val="13"/>
        </w:numPr>
        <w:spacing w:after="160" w:line="259" w:lineRule="auto"/>
        <w:rPr>
          <w:rFonts w:ascii="Open Sans" w:hAnsi="Open Sans" w:cs="Open Sans"/>
          <w:sz w:val="20"/>
          <w:szCs w:val="20"/>
        </w:rPr>
      </w:pPr>
      <w:r w:rsidRPr="00814119">
        <w:rPr>
          <w:rFonts w:ascii="Open Sans" w:hAnsi="Open Sans" w:cs="Open Sans"/>
          <w:sz w:val="20"/>
          <w:szCs w:val="20"/>
        </w:rPr>
        <w:t xml:space="preserve">Rapport: </w:t>
      </w:r>
      <w:r w:rsidRPr="00814119">
        <w:rPr>
          <w:rFonts w:ascii="Open Sans" w:hAnsi="Open Sans" w:cs="Open Sans"/>
          <w:sz w:val="20"/>
          <w:szCs w:val="20"/>
        </w:rPr>
        <w:br/>
      </w:r>
      <w:hyperlink r:id="rId10" w:history="1">
        <w:r w:rsidRPr="00814119">
          <w:rPr>
            <w:rStyle w:val="Hyperlink"/>
            <w:rFonts w:ascii="Open Sans" w:hAnsi="Open Sans" w:cs="Open Sans"/>
            <w:sz w:val="20"/>
            <w:szCs w:val="20"/>
          </w:rPr>
          <w:t>https://www.mur-tag.dk/fileadmin/user_upload/Editor/pdf/573196_KT93__Taethed_af_bagmur_-_Fase_2-3__rev_1.pdf</w:t>
        </w:r>
      </w:hyperlink>
    </w:p>
    <w:p w14:paraId="7E5119E9" w14:textId="77777777" w:rsidR="00BE553A" w:rsidRPr="00814119" w:rsidRDefault="00BE553A" w:rsidP="00BE553A">
      <w:pPr>
        <w:pStyle w:val="Listeafsnit"/>
        <w:numPr>
          <w:ilvl w:val="0"/>
          <w:numId w:val="13"/>
        </w:numPr>
        <w:spacing w:after="160" w:line="259" w:lineRule="auto"/>
        <w:rPr>
          <w:rFonts w:ascii="Open Sans" w:hAnsi="Open Sans" w:cs="Open Sans"/>
          <w:sz w:val="20"/>
          <w:szCs w:val="20"/>
          <w:lang w:val="da-DK"/>
        </w:rPr>
      </w:pPr>
      <w:r w:rsidRPr="00814119">
        <w:rPr>
          <w:rFonts w:ascii="Open Sans" w:hAnsi="Open Sans" w:cs="Open Sans"/>
          <w:sz w:val="20"/>
          <w:szCs w:val="20"/>
          <w:lang w:val="da-DK"/>
        </w:rPr>
        <w:t xml:space="preserve">Muring med slåede studsfuger – video: </w:t>
      </w:r>
      <w:r w:rsidRPr="00814119">
        <w:rPr>
          <w:rFonts w:ascii="Open Sans" w:hAnsi="Open Sans" w:cs="Open Sans"/>
          <w:sz w:val="20"/>
          <w:szCs w:val="20"/>
          <w:lang w:val="da-DK"/>
        </w:rPr>
        <w:br/>
      </w:r>
      <w:hyperlink r:id="rId11" w:history="1">
        <w:r w:rsidRPr="00814119">
          <w:rPr>
            <w:rStyle w:val="Hyperlink"/>
            <w:rFonts w:ascii="Open Sans" w:hAnsi="Open Sans" w:cs="Open Sans"/>
            <w:sz w:val="20"/>
            <w:szCs w:val="20"/>
            <w:lang w:val="da-DK"/>
          </w:rPr>
          <w:t>https://www.mur-tag.dk/udfoerelse/videosekvenser/</w:t>
        </w:r>
      </w:hyperlink>
    </w:p>
    <w:p w14:paraId="085BF62F" w14:textId="77777777" w:rsidR="00BE553A" w:rsidRPr="00814119" w:rsidRDefault="00C315D3" w:rsidP="00BE553A">
      <w:pPr>
        <w:pStyle w:val="Listeafsnit"/>
        <w:numPr>
          <w:ilvl w:val="0"/>
          <w:numId w:val="13"/>
        </w:numPr>
        <w:spacing w:after="160" w:line="259" w:lineRule="auto"/>
        <w:rPr>
          <w:rFonts w:ascii="Open Sans" w:hAnsi="Open Sans" w:cs="Open Sans"/>
          <w:sz w:val="20"/>
          <w:szCs w:val="20"/>
          <w:lang w:val="da-DK"/>
        </w:rPr>
      </w:pPr>
      <w:hyperlink r:id="rId12" w:history="1">
        <w:r w:rsidR="00BE553A" w:rsidRPr="00814119">
          <w:rPr>
            <w:rStyle w:val="Hyperlink"/>
            <w:rFonts w:ascii="Open Sans" w:hAnsi="Open Sans" w:cs="Open Sans"/>
            <w:sz w:val="20"/>
            <w:szCs w:val="20"/>
            <w:lang w:val="da-DK"/>
          </w:rPr>
          <w:t>https://www.mur-tag.dk/udfoerelse/fuger-i-murvaerk/</w:t>
        </w:r>
      </w:hyperlink>
    </w:p>
    <w:p w14:paraId="10E8E628" w14:textId="77777777" w:rsidR="004279FB" w:rsidRDefault="004279FB">
      <w:pPr>
        <w:spacing w:after="160" w:line="259" w:lineRule="auto"/>
        <w:rPr>
          <w:rFonts w:ascii="Open Sans" w:eastAsiaTheme="majorEastAsia" w:hAnsi="Open Sans" w:cs="Open Sans"/>
          <w:color w:val="2F5496" w:themeColor="accent1" w:themeShade="BF"/>
          <w:lang w:val="da-DK"/>
        </w:rPr>
      </w:pPr>
      <w:r>
        <w:rPr>
          <w:rFonts w:ascii="Open Sans" w:hAnsi="Open Sans" w:cs="Open Sans"/>
          <w:lang w:val="da-DK"/>
        </w:rPr>
        <w:br w:type="page"/>
      </w:r>
    </w:p>
    <w:p w14:paraId="226D1349" w14:textId="14FB89FA" w:rsidR="00527B2B" w:rsidRPr="002365BE" w:rsidRDefault="009B1EFE" w:rsidP="009B1EFE">
      <w:pPr>
        <w:pStyle w:val="Overskrift1"/>
        <w:rPr>
          <w:rFonts w:ascii="Open Sans" w:hAnsi="Open Sans" w:cs="Open Sans"/>
          <w:sz w:val="24"/>
          <w:szCs w:val="24"/>
          <w:lang w:val="da-DK"/>
        </w:rPr>
      </w:pPr>
      <w:bookmarkStart w:id="9" w:name="_Toc30936515"/>
      <w:r w:rsidRPr="002365BE">
        <w:rPr>
          <w:rFonts w:ascii="Open Sans" w:hAnsi="Open Sans" w:cs="Open Sans"/>
          <w:sz w:val="24"/>
          <w:szCs w:val="24"/>
          <w:lang w:val="da-DK"/>
        </w:rPr>
        <w:lastRenderedPageBreak/>
        <w:t>Supplerende elevøvelser (inspiration)</w:t>
      </w:r>
      <w:bookmarkEnd w:id="9"/>
    </w:p>
    <w:p w14:paraId="4D89A046" w14:textId="77777777" w:rsidR="00527B2B" w:rsidRPr="00527B2B" w:rsidRDefault="00527B2B" w:rsidP="00527B2B">
      <w:pPr>
        <w:tabs>
          <w:tab w:val="left" w:pos="-850"/>
        </w:tabs>
        <w:rPr>
          <w:lang w:val="da-DK"/>
        </w:rPr>
      </w:pPr>
    </w:p>
    <w:p w14:paraId="52939BA0" w14:textId="6F9B0A82" w:rsidR="00527B2B" w:rsidRPr="002365BE" w:rsidRDefault="00527B2B" w:rsidP="009B1EFE">
      <w:pPr>
        <w:pStyle w:val="Overskrift2"/>
        <w:rPr>
          <w:rFonts w:ascii="Open Sans" w:hAnsi="Open Sans" w:cs="Open Sans"/>
          <w:sz w:val="22"/>
          <w:szCs w:val="22"/>
          <w:lang w:val="da-DK"/>
        </w:rPr>
      </w:pPr>
      <w:bookmarkStart w:id="10" w:name="_Toc30936516"/>
      <w:r w:rsidRPr="002365BE">
        <w:rPr>
          <w:rFonts w:ascii="Open Sans" w:hAnsi="Open Sans" w:cs="Open Sans"/>
          <w:sz w:val="22"/>
          <w:szCs w:val="22"/>
          <w:lang w:val="da-DK"/>
        </w:rPr>
        <w:t xml:space="preserve">Indhentning af oplysninger om </w:t>
      </w:r>
      <w:r w:rsidR="002365BE" w:rsidRPr="002365BE">
        <w:rPr>
          <w:rFonts w:ascii="Open Sans" w:hAnsi="Open Sans" w:cs="Open Sans"/>
          <w:sz w:val="22"/>
          <w:szCs w:val="22"/>
          <w:lang w:val="da-DK"/>
        </w:rPr>
        <w:t>vandoptagelse</w:t>
      </w:r>
      <w:bookmarkEnd w:id="10"/>
    </w:p>
    <w:p w14:paraId="50DC81C9" w14:textId="77777777" w:rsidR="002365BE" w:rsidRPr="002365BE" w:rsidRDefault="00D20BAB" w:rsidP="00D20BAB">
      <w:pPr>
        <w:rPr>
          <w:rFonts w:ascii="Open Sans" w:hAnsi="Open Sans" w:cs="Open Sans"/>
          <w:sz w:val="20"/>
          <w:szCs w:val="20"/>
          <w:lang w:val="da-DK"/>
        </w:rPr>
      </w:pPr>
      <w:r w:rsidRPr="002365BE">
        <w:rPr>
          <w:rFonts w:ascii="Open Sans" w:hAnsi="Open Sans" w:cs="Open Sans"/>
          <w:sz w:val="20"/>
          <w:szCs w:val="20"/>
          <w:lang w:val="da-DK"/>
        </w:rPr>
        <w:t xml:space="preserve">Teglproducenterne deklarerer murstenenes </w:t>
      </w:r>
      <w:r w:rsidR="002365BE" w:rsidRPr="002365BE">
        <w:rPr>
          <w:rFonts w:ascii="Open Sans" w:hAnsi="Open Sans" w:cs="Open Sans"/>
          <w:sz w:val="20"/>
          <w:szCs w:val="20"/>
          <w:lang w:val="da-DK"/>
        </w:rPr>
        <w:t xml:space="preserve">vandoptagelse </w:t>
      </w:r>
      <w:r w:rsidRPr="002365BE">
        <w:rPr>
          <w:rFonts w:ascii="Open Sans" w:hAnsi="Open Sans" w:cs="Open Sans"/>
          <w:sz w:val="20"/>
          <w:szCs w:val="20"/>
          <w:lang w:val="da-DK"/>
        </w:rPr>
        <w:t xml:space="preserve">med en middelværdi i </w:t>
      </w:r>
      <w:r w:rsidR="002365BE" w:rsidRPr="002365BE">
        <w:rPr>
          <w:rFonts w:ascii="Open Sans" w:hAnsi="Open Sans" w:cs="Open Sans"/>
          <w:sz w:val="20"/>
          <w:szCs w:val="20"/>
          <w:lang w:val="da-DK"/>
        </w:rPr>
        <w:t xml:space="preserve">vægt%. </w:t>
      </w:r>
    </w:p>
    <w:p w14:paraId="567BF384" w14:textId="77777777" w:rsidR="002365BE" w:rsidRPr="002365BE" w:rsidRDefault="00A65917" w:rsidP="00D20BAB">
      <w:pPr>
        <w:rPr>
          <w:rFonts w:ascii="Open Sans" w:hAnsi="Open Sans" w:cs="Open Sans"/>
          <w:sz w:val="20"/>
          <w:szCs w:val="20"/>
          <w:lang w:val="da-DK"/>
        </w:rPr>
      </w:pPr>
      <w:r w:rsidRPr="002365BE">
        <w:rPr>
          <w:rFonts w:ascii="Open Sans" w:hAnsi="Open Sans" w:cs="Open Sans"/>
          <w:sz w:val="20"/>
          <w:szCs w:val="20"/>
          <w:lang w:val="da-DK"/>
        </w:rPr>
        <w:t xml:space="preserve">Værdier for </w:t>
      </w:r>
      <w:r w:rsidR="002365BE" w:rsidRPr="002365BE">
        <w:rPr>
          <w:rFonts w:ascii="Open Sans" w:hAnsi="Open Sans" w:cs="Open Sans"/>
          <w:sz w:val="20"/>
          <w:szCs w:val="20"/>
          <w:lang w:val="da-DK"/>
        </w:rPr>
        <w:t xml:space="preserve">vandoptagelse </w:t>
      </w:r>
      <w:r w:rsidRPr="002365BE">
        <w:rPr>
          <w:rFonts w:ascii="Open Sans" w:hAnsi="Open Sans" w:cs="Open Sans"/>
          <w:sz w:val="20"/>
          <w:szCs w:val="20"/>
          <w:lang w:val="da-DK"/>
        </w:rPr>
        <w:t xml:space="preserve">kan findes via </w:t>
      </w:r>
      <w:r w:rsidR="002365BE" w:rsidRPr="002365BE">
        <w:rPr>
          <w:rFonts w:ascii="Open Sans" w:hAnsi="Open Sans" w:cs="Open Sans"/>
          <w:sz w:val="20"/>
          <w:szCs w:val="20"/>
          <w:lang w:val="da-DK"/>
        </w:rPr>
        <w:t xml:space="preserve">teglproducentens </w:t>
      </w:r>
      <w:r w:rsidRPr="002365BE">
        <w:rPr>
          <w:rFonts w:ascii="Open Sans" w:hAnsi="Open Sans" w:cs="Open Sans"/>
          <w:sz w:val="20"/>
          <w:szCs w:val="20"/>
          <w:lang w:val="da-DK"/>
        </w:rPr>
        <w:t>hjemmeside</w:t>
      </w:r>
      <w:r w:rsidR="002365BE" w:rsidRPr="002365BE">
        <w:rPr>
          <w:rFonts w:ascii="Open Sans" w:hAnsi="Open Sans" w:cs="Open Sans"/>
          <w:sz w:val="20"/>
          <w:szCs w:val="20"/>
          <w:lang w:val="da-DK"/>
        </w:rPr>
        <w:t xml:space="preserve">. </w:t>
      </w:r>
    </w:p>
    <w:p w14:paraId="20454F6B" w14:textId="16541EF2" w:rsidR="00A65917" w:rsidRPr="002365BE" w:rsidRDefault="00A65917" w:rsidP="00D20BAB">
      <w:pPr>
        <w:rPr>
          <w:rFonts w:ascii="Open Sans" w:hAnsi="Open Sans" w:cs="Open Sans"/>
          <w:sz w:val="20"/>
          <w:szCs w:val="20"/>
          <w:lang w:val="da-DK"/>
        </w:rPr>
      </w:pPr>
      <w:r w:rsidRPr="002365BE">
        <w:rPr>
          <w:rFonts w:ascii="Open Sans" w:hAnsi="Open Sans" w:cs="Open Sans"/>
          <w:sz w:val="20"/>
          <w:szCs w:val="20"/>
          <w:lang w:val="da-DK"/>
        </w:rPr>
        <w:t xml:space="preserve">Elevens opgave er f.eks. at finde </w:t>
      </w:r>
      <w:r w:rsidR="002365BE" w:rsidRPr="002365BE">
        <w:rPr>
          <w:rFonts w:ascii="Open Sans" w:hAnsi="Open Sans" w:cs="Open Sans"/>
          <w:sz w:val="20"/>
          <w:szCs w:val="20"/>
          <w:lang w:val="da-DK"/>
        </w:rPr>
        <w:t>vandoptagelse</w:t>
      </w:r>
      <w:r w:rsidRPr="002365BE">
        <w:rPr>
          <w:rFonts w:ascii="Open Sans" w:hAnsi="Open Sans" w:cs="Open Sans"/>
          <w:sz w:val="20"/>
          <w:szCs w:val="20"/>
          <w:lang w:val="da-DK"/>
        </w:rPr>
        <w:t xml:space="preserve"> for de mursten, der skal anvendes til en opgave, eller at finde nogle mursten med et bestemt, deklareret </w:t>
      </w:r>
      <w:r w:rsidR="002365BE" w:rsidRPr="002365BE">
        <w:rPr>
          <w:rFonts w:ascii="Open Sans" w:hAnsi="Open Sans" w:cs="Open Sans"/>
          <w:sz w:val="20"/>
          <w:szCs w:val="20"/>
          <w:lang w:val="da-DK"/>
        </w:rPr>
        <w:t>vandoptagelse</w:t>
      </w:r>
      <w:r w:rsidRPr="002365BE">
        <w:rPr>
          <w:rFonts w:ascii="Open Sans" w:hAnsi="Open Sans" w:cs="Open Sans"/>
          <w:sz w:val="20"/>
          <w:szCs w:val="20"/>
          <w:lang w:val="da-DK"/>
        </w:rPr>
        <w:t xml:space="preserve">. </w:t>
      </w:r>
    </w:p>
    <w:p w14:paraId="6910CF8C" w14:textId="3378AB6F" w:rsidR="00A65917" w:rsidRPr="00595955" w:rsidRDefault="00A65917" w:rsidP="00D20BAB">
      <w:pPr>
        <w:rPr>
          <w:rFonts w:ascii="Open Sans" w:hAnsi="Open Sans" w:cs="Open Sans"/>
          <w:sz w:val="20"/>
          <w:szCs w:val="20"/>
          <w:lang w:val="da-DK"/>
        </w:rPr>
      </w:pPr>
      <w:r w:rsidRPr="00595955">
        <w:rPr>
          <w:rFonts w:ascii="Open Sans" w:hAnsi="Open Sans" w:cs="Open Sans"/>
          <w:sz w:val="20"/>
          <w:szCs w:val="20"/>
          <w:lang w:val="da-DK"/>
        </w:rPr>
        <w:t xml:space="preserve">Fremgangsmåde, forslag: </w:t>
      </w:r>
    </w:p>
    <w:p w14:paraId="375592D9" w14:textId="22E83D1E" w:rsidR="00A65917" w:rsidRPr="00595955" w:rsidRDefault="00A65917" w:rsidP="00A65917">
      <w:pPr>
        <w:pStyle w:val="Listeafsnit"/>
        <w:numPr>
          <w:ilvl w:val="0"/>
          <w:numId w:val="11"/>
        </w:numPr>
        <w:rPr>
          <w:rFonts w:ascii="Open Sans" w:hAnsi="Open Sans" w:cs="Open Sans"/>
          <w:sz w:val="20"/>
          <w:szCs w:val="20"/>
          <w:lang w:val="da-DK"/>
        </w:rPr>
      </w:pPr>
      <w:r w:rsidRPr="00595955">
        <w:rPr>
          <w:rFonts w:ascii="Open Sans" w:hAnsi="Open Sans" w:cs="Open Sans"/>
          <w:sz w:val="20"/>
          <w:szCs w:val="20"/>
          <w:lang w:val="da-DK"/>
        </w:rPr>
        <w:t>Find hjemmesider for teglproducenter</w:t>
      </w:r>
    </w:p>
    <w:p w14:paraId="427D66B0" w14:textId="3C1B9076" w:rsidR="00A65917" w:rsidRPr="00595955" w:rsidRDefault="00A65917" w:rsidP="00A65917">
      <w:pPr>
        <w:pStyle w:val="Listeafsnit"/>
        <w:numPr>
          <w:ilvl w:val="0"/>
          <w:numId w:val="11"/>
        </w:numPr>
        <w:rPr>
          <w:rFonts w:ascii="Open Sans" w:hAnsi="Open Sans" w:cs="Open Sans"/>
          <w:sz w:val="20"/>
          <w:szCs w:val="20"/>
          <w:lang w:val="da-DK"/>
        </w:rPr>
      </w:pPr>
      <w:r w:rsidRPr="00595955">
        <w:rPr>
          <w:rFonts w:ascii="Open Sans" w:hAnsi="Open Sans" w:cs="Open Sans"/>
          <w:sz w:val="20"/>
          <w:szCs w:val="20"/>
          <w:lang w:val="da-DK"/>
        </w:rPr>
        <w:t xml:space="preserve">Find oplysninger om </w:t>
      </w:r>
      <w:r w:rsidR="00595955" w:rsidRPr="00595955">
        <w:rPr>
          <w:rFonts w:ascii="Open Sans" w:hAnsi="Open Sans" w:cs="Open Sans"/>
          <w:sz w:val="20"/>
          <w:szCs w:val="20"/>
          <w:lang w:val="da-DK"/>
        </w:rPr>
        <w:t xml:space="preserve">vandoptagelse </w:t>
      </w:r>
      <w:r w:rsidRPr="00595955">
        <w:rPr>
          <w:rFonts w:ascii="Open Sans" w:hAnsi="Open Sans" w:cs="Open Sans"/>
          <w:sz w:val="20"/>
          <w:szCs w:val="20"/>
          <w:lang w:val="da-DK"/>
        </w:rPr>
        <w:t>for mursten</w:t>
      </w:r>
    </w:p>
    <w:p w14:paraId="1FB1638D" w14:textId="4C4C409C" w:rsidR="00A65917" w:rsidRPr="00595955" w:rsidRDefault="00A65917" w:rsidP="00A65917">
      <w:pPr>
        <w:pStyle w:val="Listeafsnit"/>
        <w:numPr>
          <w:ilvl w:val="0"/>
          <w:numId w:val="11"/>
        </w:numPr>
        <w:rPr>
          <w:rFonts w:ascii="Open Sans" w:hAnsi="Open Sans" w:cs="Open Sans"/>
          <w:sz w:val="20"/>
          <w:szCs w:val="20"/>
          <w:lang w:val="da-DK"/>
        </w:rPr>
      </w:pPr>
      <w:r w:rsidRPr="00595955">
        <w:rPr>
          <w:rFonts w:ascii="Open Sans" w:hAnsi="Open Sans" w:cs="Open Sans"/>
          <w:sz w:val="20"/>
          <w:szCs w:val="20"/>
          <w:lang w:val="da-DK"/>
        </w:rPr>
        <w:t xml:space="preserve">Sammenlign </w:t>
      </w:r>
      <w:r w:rsidR="00595955" w:rsidRPr="00595955">
        <w:rPr>
          <w:rFonts w:ascii="Open Sans" w:hAnsi="Open Sans" w:cs="Open Sans"/>
          <w:sz w:val="20"/>
          <w:szCs w:val="20"/>
          <w:lang w:val="da-DK"/>
        </w:rPr>
        <w:t>vandoptagelse</w:t>
      </w:r>
      <w:r w:rsidRPr="00595955">
        <w:rPr>
          <w:rFonts w:ascii="Open Sans" w:hAnsi="Open Sans" w:cs="Open Sans"/>
          <w:sz w:val="20"/>
          <w:szCs w:val="20"/>
          <w:lang w:val="da-DK"/>
        </w:rPr>
        <w:t>, diskuter betydning</w:t>
      </w:r>
    </w:p>
    <w:p w14:paraId="19E6F0DD" w14:textId="56A67CC3" w:rsidR="00D20BAB" w:rsidRDefault="00D20BAB" w:rsidP="00D20BAB">
      <w:pPr>
        <w:rPr>
          <w:lang w:val="da-DK"/>
        </w:rPr>
      </w:pPr>
    </w:p>
    <w:p w14:paraId="2F31B22D" w14:textId="735E5321" w:rsidR="00D20BAB" w:rsidRDefault="002365BE" w:rsidP="00D20BAB">
      <w:pPr>
        <w:pStyle w:val="Overskrift2"/>
        <w:rPr>
          <w:lang w:val="da-DK"/>
        </w:rPr>
      </w:pPr>
      <w:bookmarkStart w:id="11" w:name="_Toc30936517"/>
      <w:r>
        <w:rPr>
          <w:lang w:val="da-DK"/>
        </w:rPr>
        <w:t>Bestemmelse af murstens vandoptagelse</w:t>
      </w:r>
      <w:bookmarkEnd w:id="11"/>
    </w:p>
    <w:p w14:paraId="52622306" w14:textId="45064452" w:rsidR="00595955" w:rsidRPr="00595955" w:rsidRDefault="00595955" w:rsidP="002365BE">
      <w:pPr>
        <w:rPr>
          <w:rFonts w:ascii="Open Sans" w:hAnsi="Open Sans" w:cs="Open Sans"/>
          <w:b/>
          <w:bCs/>
          <w:sz w:val="20"/>
          <w:szCs w:val="20"/>
          <w:lang w:val="da-DK"/>
        </w:rPr>
      </w:pPr>
      <w:r w:rsidRPr="00595955">
        <w:rPr>
          <w:rFonts w:ascii="Open Sans" w:hAnsi="Open Sans" w:cs="Open Sans"/>
          <w:b/>
          <w:bCs/>
          <w:sz w:val="20"/>
          <w:szCs w:val="20"/>
          <w:lang w:val="da-DK"/>
        </w:rPr>
        <w:t>Vandoptagelse</w:t>
      </w:r>
    </w:p>
    <w:p w14:paraId="04A81EAA" w14:textId="57C91C1C" w:rsidR="002365BE" w:rsidRPr="00595955" w:rsidRDefault="00595955" w:rsidP="002365BE">
      <w:pPr>
        <w:rPr>
          <w:rFonts w:ascii="Open Sans" w:hAnsi="Open Sans" w:cs="Open Sans"/>
          <w:sz w:val="20"/>
          <w:szCs w:val="20"/>
          <w:lang w:val="da-DK"/>
        </w:rPr>
      </w:pPr>
      <w:r w:rsidRPr="00595955">
        <w:rPr>
          <w:rFonts w:ascii="Open Sans" w:hAnsi="Open Sans" w:cs="Open Sans"/>
          <w:sz w:val="20"/>
          <w:szCs w:val="20"/>
          <w:lang w:val="da-DK"/>
        </w:rPr>
        <w:t xml:space="preserve">Vandoptagelse er et udtryk for hvor meget vand en mursten kan optage ved vandlagring i 1 døgn. </w:t>
      </w:r>
      <w:r w:rsidR="000B1E32">
        <w:rPr>
          <w:rFonts w:ascii="Open Sans" w:hAnsi="Open Sans" w:cs="Open Sans"/>
          <w:sz w:val="20"/>
          <w:szCs w:val="20"/>
          <w:lang w:val="da-DK"/>
        </w:rPr>
        <w:t xml:space="preserve">Vejledningen tager udgangspunkt i EN 771-1, </w:t>
      </w:r>
      <w:proofErr w:type="spellStart"/>
      <w:r w:rsidR="000B1E32">
        <w:rPr>
          <w:rFonts w:ascii="Open Sans" w:hAnsi="Open Sans" w:cs="Open Sans"/>
          <w:sz w:val="20"/>
          <w:szCs w:val="20"/>
          <w:lang w:val="da-DK"/>
        </w:rPr>
        <w:t>annex</w:t>
      </w:r>
      <w:proofErr w:type="spellEnd"/>
      <w:r w:rsidR="000B1E32">
        <w:rPr>
          <w:rFonts w:ascii="Open Sans" w:hAnsi="Open Sans" w:cs="Open Sans"/>
          <w:sz w:val="20"/>
          <w:szCs w:val="20"/>
          <w:lang w:val="da-DK"/>
        </w:rPr>
        <w:t xml:space="preserve"> C</w:t>
      </w:r>
      <w:r w:rsidR="009B0BCA">
        <w:rPr>
          <w:rFonts w:ascii="Open Sans" w:hAnsi="Open Sans" w:cs="Open Sans"/>
          <w:sz w:val="20"/>
          <w:szCs w:val="20"/>
          <w:lang w:val="da-DK"/>
        </w:rPr>
        <w:t>.</w:t>
      </w:r>
    </w:p>
    <w:p w14:paraId="45552083" w14:textId="1C77D7C8" w:rsidR="00595955" w:rsidRDefault="00595955" w:rsidP="002365BE">
      <w:pPr>
        <w:rPr>
          <w:lang w:val="da-DK"/>
        </w:rPr>
      </w:pPr>
    </w:p>
    <w:p w14:paraId="3C9DCCE7" w14:textId="527DF439" w:rsidR="00595955" w:rsidRDefault="00595955" w:rsidP="002365BE">
      <w:pPr>
        <w:rPr>
          <w:rFonts w:ascii="Open Sans" w:hAnsi="Open Sans" w:cs="Open Sans"/>
          <w:b/>
          <w:bCs/>
          <w:sz w:val="20"/>
          <w:szCs w:val="20"/>
          <w:lang w:val="da-DK"/>
        </w:rPr>
      </w:pPr>
      <w:r w:rsidRPr="00595955">
        <w:rPr>
          <w:rFonts w:ascii="Open Sans" w:hAnsi="Open Sans" w:cs="Open Sans"/>
          <w:b/>
          <w:bCs/>
          <w:sz w:val="20"/>
          <w:szCs w:val="20"/>
          <w:lang w:val="da-DK"/>
        </w:rPr>
        <w:t>Princip</w:t>
      </w:r>
    </w:p>
    <w:p w14:paraId="231790DB" w14:textId="2CE8DD82" w:rsidR="000B1E32" w:rsidRPr="009205EB" w:rsidRDefault="000B1E32" w:rsidP="000B1E32">
      <w:pPr>
        <w:rPr>
          <w:rFonts w:ascii="Open Sans" w:hAnsi="Open Sans" w:cs="Open Sans"/>
          <w:sz w:val="20"/>
          <w:szCs w:val="20"/>
          <w:lang w:val="da-DK"/>
        </w:rPr>
      </w:pPr>
      <w:r w:rsidRPr="009205EB">
        <w:rPr>
          <w:rFonts w:ascii="Open Sans" w:hAnsi="Open Sans" w:cs="Open Sans"/>
          <w:sz w:val="20"/>
          <w:szCs w:val="20"/>
          <w:lang w:val="da-DK"/>
        </w:rPr>
        <w:t xml:space="preserve">Murstenen nedsænkes i vand i en periode på 24 timer. </w:t>
      </w:r>
    </w:p>
    <w:p w14:paraId="7C869260" w14:textId="77777777" w:rsidR="000B1E32" w:rsidRPr="00EF512D" w:rsidRDefault="000B1E32" w:rsidP="000B1E32">
      <w:pPr>
        <w:rPr>
          <w:rFonts w:ascii="Cambria" w:hAnsi="Cambria"/>
          <w:lang w:val="da-DK"/>
        </w:rPr>
      </w:pPr>
    </w:p>
    <w:p w14:paraId="097E6AD4" w14:textId="53E24C19" w:rsidR="000B1E32" w:rsidRPr="009B0BCA" w:rsidRDefault="000B1E32" w:rsidP="000B1E32">
      <w:pPr>
        <w:rPr>
          <w:rFonts w:ascii="Open Sans" w:hAnsi="Open Sans" w:cs="Open Sans"/>
          <w:b/>
          <w:bCs/>
          <w:sz w:val="20"/>
          <w:szCs w:val="20"/>
          <w:lang w:val="da-DK"/>
        </w:rPr>
      </w:pPr>
      <w:r w:rsidRPr="009B0BCA">
        <w:rPr>
          <w:rFonts w:ascii="Open Sans" w:hAnsi="Open Sans" w:cs="Open Sans"/>
          <w:b/>
          <w:bCs/>
          <w:sz w:val="20"/>
          <w:szCs w:val="20"/>
          <w:lang w:val="da-DK"/>
        </w:rPr>
        <w:t>Redskaber/a</w:t>
      </w:r>
      <w:r w:rsidRPr="009B0BCA">
        <w:rPr>
          <w:rFonts w:ascii="Open Sans" w:hAnsi="Open Sans" w:cs="Open Sans"/>
          <w:b/>
          <w:bCs/>
          <w:sz w:val="20"/>
          <w:szCs w:val="20"/>
          <w:lang w:val="da-DK"/>
        </w:rPr>
        <w:t>pparatur</w:t>
      </w:r>
    </w:p>
    <w:p w14:paraId="51D50847" w14:textId="6732C61D" w:rsidR="000B1E32" w:rsidRPr="009B0BCA" w:rsidRDefault="000B1E32" w:rsidP="000B1E32">
      <w:pPr>
        <w:pStyle w:val="Listeafsnit"/>
        <w:numPr>
          <w:ilvl w:val="0"/>
          <w:numId w:val="4"/>
        </w:numPr>
        <w:rPr>
          <w:rFonts w:ascii="Open Sans" w:hAnsi="Open Sans" w:cs="Open Sans"/>
          <w:sz w:val="20"/>
          <w:szCs w:val="20"/>
          <w:lang w:val="da-DK"/>
        </w:rPr>
      </w:pPr>
      <w:r w:rsidRPr="009B0BCA">
        <w:rPr>
          <w:rFonts w:ascii="Open Sans" w:hAnsi="Open Sans" w:cs="Open Sans"/>
          <w:sz w:val="20"/>
          <w:szCs w:val="20"/>
          <w:lang w:val="da-DK"/>
        </w:rPr>
        <w:t>Stort kar</w:t>
      </w:r>
      <w:r w:rsidRPr="009B0BCA">
        <w:rPr>
          <w:rFonts w:ascii="Open Sans" w:hAnsi="Open Sans" w:cs="Open Sans"/>
          <w:sz w:val="20"/>
          <w:szCs w:val="20"/>
          <w:lang w:val="da-DK"/>
        </w:rPr>
        <w:t>/spand</w:t>
      </w:r>
      <w:r w:rsidRPr="009B0BCA">
        <w:rPr>
          <w:rFonts w:ascii="Open Sans" w:hAnsi="Open Sans" w:cs="Open Sans"/>
          <w:sz w:val="20"/>
          <w:szCs w:val="20"/>
          <w:lang w:val="da-DK"/>
        </w:rPr>
        <w:t>. Karet</w:t>
      </w:r>
      <w:r w:rsidRPr="009B0BCA">
        <w:rPr>
          <w:rFonts w:ascii="Open Sans" w:hAnsi="Open Sans" w:cs="Open Sans"/>
          <w:sz w:val="20"/>
          <w:szCs w:val="20"/>
          <w:lang w:val="da-DK"/>
        </w:rPr>
        <w:t xml:space="preserve">/spanden skal være så stor at stenene kan </w:t>
      </w:r>
      <w:r w:rsidRPr="009B0BCA">
        <w:rPr>
          <w:rFonts w:ascii="Open Sans" w:hAnsi="Open Sans" w:cs="Open Sans"/>
          <w:sz w:val="20"/>
          <w:szCs w:val="20"/>
          <w:lang w:val="da-DK"/>
        </w:rPr>
        <w:t>holdes nedsænket i vand i 24 timer.</w:t>
      </w:r>
    </w:p>
    <w:p w14:paraId="7157D772" w14:textId="77777777" w:rsidR="009B0BCA" w:rsidRPr="009B0BCA" w:rsidRDefault="009B0BCA" w:rsidP="009B0BCA">
      <w:pPr>
        <w:pStyle w:val="Listeafsnit"/>
        <w:numPr>
          <w:ilvl w:val="0"/>
          <w:numId w:val="4"/>
        </w:numPr>
        <w:rPr>
          <w:rFonts w:ascii="Open Sans" w:hAnsi="Open Sans" w:cs="Open Sans"/>
          <w:sz w:val="20"/>
          <w:szCs w:val="20"/>
          <w:lang w:val="da-DK"/>
        </w:rPr>
      </w:pPr>
      <w:r w:rsidRPr="009B0BCA">
        <w:rPr>
          <w:rFonts w:ascii="Open Sans" w:hAnsi="Open Sans" w:cs="Open Sans"/>
          <w:sz w:val="20"/>
          <w:szCs w:val="20"/>
          <w:lang w:val="da-DK"/>
        </w:rPr>
        <w:t>Evt.: en ovn til at tørre murstenene før prøvning, hvis de ikke kan stå tørt i nogle dage først</w:t>
      </w:r>
    </w:p>
    <w:p w14:paraId="349E34A3" w14:textId="5B6E21FE" w:rsidR="000B1E32" w:rsidRPr="009B0BCA" w:rsidRDefault="000B1E32" w:rsidP="003F1C1D">
      <w:pPr>
        <w:pStyle w:val="Listeafsnit"/>
        <w:numPr>
          <w:ilvl w:val="0"/>
          <w:numId w:val="4"/>
        </w:numPr>
        <w:rPr>
          <w:rFonts w:ascii="Open Sans" w:hAnsi="Open Sans" w:cs="Open Sans"/>
          <w:sz w:val="20"/>
          <w:szCs w:val="20"/>
          <w:lang w:val="da-DK"/>
        </w:rPr>
      </w:pPr>
      <w:r w:rsidRPr="009B0BCA">
        <w:rPr>
          <w:rFonts w:ascii="Open Sans" w:hAnsi="Open Sans" w:cs="Open Sans"/>
          <w:sz w:val="20"/>
          <w:szCs w:val="20"/>
          <w:lang w:val="da-DK"/>
        </w:rPr>
        <w:t xml:space="preserve">Vægt, som kan veje stenen med en nøjagtighed på ca. 2 g. </w:t>
      </w:r>
    </w:p>
    <w:p w14:paraId="6959C2C6" w14:textId="77777777" w:rsidR="000B1E32" w:rsidRPr="009B0BCA" w:rsidRDefault="000B1E32" w:rsidP="003F1C1D">
      <w:pPr>
        <w:pStyle w:val="Listeafsnit"/>
        <w:numPr>
          <w:ilvl w:val="0"/>
          <w:numId w:val="4"/>
        </w:numPr>
        <w:rPr>
          <w:rFonts w:ascii="Open Sans" w:hAnsi="Open Sans" w:cs="Open Sans"/>
          <w:sz w:val="20"/>
          <w:szCs w:val="20"/>
          <w:lang w:val="da-DK"/>
        </w:rPr>
      </w:pPr>
    </w:p>
    <w:p w14:paraId="0FBC3573" w14:textId="34562F1A" w:rsidR="000B1E32" w:rsidRPr="009B0BCA" w:rsidRDefault="000B1E32" w:rsidP="000B1E32">
      <w:pPr>
        <w:rPr>
          <w:rFonts w:ascii="Open Sans" w:hAnsi="Open Sans" w:cs="Open Sans"/>
          <w:b/>
          <w:bCs/>
          <w:sz w:val="20"/>
          <w:szCs w:val="20"/>
          <w:lang w:val="da-DK"/>
        </w:rPr>
      </w:pPr>
      <w:r w:rsidRPr="009B0BCA">
        <w:rPr>
          <w:rFonts w:ascii="Open Sans" w:hAnsi="Open Sans" w:cs="Open Sans"/>
          <w:b/>
          <w:bCs/>
          <w:sz w:val="20"/>
          <w:szCs w:val="20"/>
          <w:lang w:val="da-DK"/>
        </w:rPr>
        <w:t>Fremgangsmåde</w:t>
      </w:r>
    </w:p>
    <w:p w14:paraId="26E777E7" w14:textId="144C7551" w:rsidR="009B0BCA" w:rsidRDefault="009B0BCA" w:rsidP="009B0BCA">
      <w:pPr>
        <w:pStyle w:val="Listeafsnit"/>
        <w:numPr>
          <w:ilvl w:val="0"/>
          <w:numId w:val="1"/>
        </w:numPr>
        <w:rPr>
          <w:rFonts w:ascii="Open Sans" w:hAnsi="Open Sans" w:cs="Open Sans"/>
          <w:sz w:val="20"/>
          <w:szCs w:val="20"/>
          <w:lang w:val="da-DK"/>
        </w:rPr>
      </w:pPr>
      <w:r>
        <w:rPr>
          <w:rFonts w:ascii="Open Sans" w:hAnsi="Open Sans" w:cs="Open Sans"/>
          <w:sz w:val="20"/>
          <w:szCs w:val="20"/>
          <w:lang w:val="da-DK"/>
        </w:rPr>
        <w:t xml:space="preserve">Nummerér murstenene med 1,2,3 eller A, B, C. </w:t>
      </w:r>
    </w:p>
    <w:p w14:paraId="1797286E" w14:textId="7B3BD1AB" w:rsidR="009B0BCA" w:rsidRPr="009B0BCA" w:rsidRDefault="009B0BCA" w:rsidP="009B0BCA">
      <w:pPr>
        <w:pStyle w:val="Listeafsnit"/>
        <w:numPr>
          <w:ilvl w:val="0"/>
          <w:numId w:val="1"/>
        </w:numPr>
        <w:rPr>
          <w:rFonts w:ascii="Open Sans" w:hAnsi="Open Sans" w:cs="Open Sans"/>
          <w:sz w:val="20"/>
          <w:szCs w:val="20"/>
          <w:lang w:val="da-DK"/>
        </w:rPr>
      </w:pPr>
      <w:r w:rsidRPr="009B0BCA">
        <w:rPr>
          <w:rFonts w:ascii="Open Sans" w:hAnsi="Open Sans" w:cs="Open Sans"/>
          <w:sz w:val="20"/>
          <w:szCs w:val="20"/>
          <w:lang w:val="da-DK"/>
        </w:rPr>
        <w:t xml:space="preserve">Vej den </w:t>
      </w:r>
      <w:r w:rsidRPr="009B0BCA">
        <w:rPr>
          <w:rFonts w:ascii="Open Sans" w:hAnsi="Open Sans" w:cs="Open Sans"/>
          <w:sz w:val="20"/>
          <w:szCs w:val="20"/>
          <w:u w:val="single"/>
          <w:lang w:val="da-DK"/>
        </w:rPr>
        <w:t>tørre</w:t>
      </w:r>
      <w:r w:rsidRPr="009B0BCA">
        <w:rPr>
          <w:rFonts w:ascii="Open Sans" w:hAnsi="Open Sans" w:cs="Open Sans"/>
          <w:sz w:val="20"/>
          <w:szCs w:val="20"/>
          <w:lang w:val="da-DK"/>
        </w:rPr>
        <w:t xml:space="preserve"> mursten, og noter vægten i gram </w:t>
      </w:r>
      <w:r w:rsidRPr="009B0BCA">
        <w:rPr>
          <w:rFonts w:ascii="Open Sans" w:hAnsi="Open Sans" w:cs="Open Sans"/>
          <w:sz w:val="20"/>
          <w:szCs w:val="20"/>
          <w:lang w:val="da-DK"/>
        </w:rPr>
        <w:t>i skema</w:t>
      </w:r>
      <w:r w:rsidR="009205EB">
        <w:rPr>
          <w:rFonts w:ascii="Open Sans" w:hAnsi="Open Sans" w:cs="Open Sans"/>
          <w:sz w:val="20"/>
          <w:szCs w:val="20"/>
          <w:lang w:val="da-DK"/>
        </w:rPr>
        <w:t>, kolonne A</w:t>
      </w:r>
    </w:p>
    <w:p w14:paraId="2918B511" w14:textId="6E6F5562" w:rsidR="000B1E32" w:rsidRPr="009B0BCA" w:rsidRDefault="000B1E32" w:rsidP="000B1E32">
      <w:pPr>
        <w:pStyle w:val="Listeafsnit"/>
        <w:numPr>
          <w:ilvl w:val="0"/>
          <w:numId w:val="1"/>
        </w:numPr>
        <w:rPr>
          <w:rFonts w:ascii="Open Sans" w:hAnsi="Open Sans" w:cs="Open Sans"/>
          <w:sz w:val="20"/>
          <w:szCs w:val="20"/>
          <w:lang w:val="da-DK"/>
        </w:rPr>
      </w:pPr>
      <w:r w:rsidRPr="009B0BCA">
        <w:rPr>
          <w:rFonts w:ascii="Open Sans" w:hAnsi="Open Sans" w:cs="Open Sans"/>
          <w:sz w:val="20"/>
          <w:szCs w:val="20"/>
          <w:lang w:val="da-DK"/>
        </w:rPr>
        <w:t xml:space="preserve">Stenen stilles på kopenden halvt nedsænket i </w:t>
      </w:r>
      <w:r w:rsidR="009B0BCA" w:rsidRPr="009B0BCA">
        <w:rPr>
          <w:rFonts w:ascii="Open Sans" w:hAnsi="Open Sans" w:cs="Open Sans"/>
          <w:sz w:val="20"/>
          <w:szCs w:val="20"/>
          <w:lang w:val="da-DK"/>
        </w:rPr>
        <w:t xml:space="preserve">ca. </w:t>
      </w:r>
      <w:r w:rsidRPr="009B0BCA">
        <w:rPr>
          <w:rFonts w:ascii="Open Sans" w:hAnsi="Open Sans" w:cs="Open Sans"/>
          <w:sz w:val="20"/>
          <w:szCs w:val="20"/>
          <w:lang w:val="da-DK"/>
        </w:rPr>
        <w:t xml:space="preserve">20°C varmt vand i 12 timer og herefter dækkes med vand i yderligere 12 timer. I praksis sker det ved at stenene placeres i vand om morgenen og ved </w:t>
      </w:r>
      <w:r w:rsidR="009B0BCA" w:rsidRPr="009B0BCA">
        <w:rPr>
          <w:rFonts w:ascii="Open Sans" w:hAnsi="Open Sans" w:cs="Open Sans"/>
          <w:sz w:val="20"/>
          <w:szCs w:val="20"/>
          <w:lang w:val="da-DK"/>
        </w:rPr>
        <w:t xml:space="preserve">før man går hjem om eftermiddagen </w:t>
      </w:r>
      <w:r w:rsidRPr="009B0BCA">
        <w:rPr>
          <w:rFonts w:ascii="Open Sans" w:hAnsi="Open Sans" w:cs="Open Sans"/>
          <w:sz w:val="20"/>
          <w:szCs w:val="20"/>
          <w:lang w:val="da-DK"/>
        </w:rPr>
        <w:t xml:space="preserve">dækkes stenene helt med vand. </w:t>
      </w:r>
    </w:p>
    <w:p w14:paraId="41F0E2BE" w14:textId="6BDE461F" w:rsidR="000B1E32" w:rsidRPr="009B0BCA" w:rsidRDefault="000B1E32" w:rsidP="000B1E32">
      <w:pPr>
        <w:pStyle w:val="Listeafsnit"/>
        <w:numPr>
          <w:ilvl w:val="0"/>
          <w:numId w:val="1"/>
        </w:numPr>
        <w:rPr>
          <w:rFonts w:ascii="Open Sans" w:hAnsi="Open Sans" w:cs="Open Sans"/>
          <w:sz w:val="20"/>
          <w:szCs w:val="20"/>
          <w:lang w:val="da-DK"/>
        </w:rPr>
      </w:pPr>
      <w:r w:rsidRPr="009B0BCA">
        <w:rPr>
          <w:rFonts w:ascii="Open Sans" w:hAnsi="Open Sans" w:cs="Open Sans"/>
          <w:sz w:val="20"/>
          <w:szCs w:val="20"/>
          <w:lang w:val="da-DK"/>
        </w:rPr>
        <w:t xml:space="preserve">Efter nedsænkning i 24 timer tages stenen op, stenen placeres på en fugtig klud og overfladevandet tørres af med en fugtig klud. </w:t>
      </w:r>
    </w:p>
    <w:p w14:paraId="023F40DB" w14:textId="77777777" w:rsidR="009205EB" w:rsidRDefault="000B1E32" w:rsidP="009205EB">
      <w:pPr>
        <w:pStyle w:val="Listeafsnit"/>
        <w:numPr>
          <w:ilvl w:val="0"/>
          <w:numId w:val="1"/>
        </w:numPr>
        <w:rPr>
          <w:rFonts w:ascii="Open Sans" w:hAnsi="Open Sans" w:cs="Open Sans"/>
          <w:sz w:val="20"/>
          <w:szCs w:val="20"/>
          <w:lang w:val="da-DK"/>
        </w:rPr>
      </w:pPr>
      <w:r w:rsidRPr="009B0BCA">
        <w:rPr>
          <w:rFonts w:ascii="Open Sans" w:hAnsi="Open Sans" w:cs="Open Sans"/>
          <w:sz w:val="20"/>
          <w:szCs w:val="20"/>
          <w:lang w:val="da-DK"/>
        </w:rPr>
        <w:t>Stenen vejes og vægt</w:t>
      </w:r>
      <w:r w:rsidR="009B0BCA" w:rsidRPr="009B0BCA">
        <w:rPr>
          <w:rFonts w:ascii="Open Sans" w:hAnsi="Open Sans" w:cs="Open Sans"/>
          <w:sz w:val="20"/>
          <w:szCs w:val="20"/>
          <w:lang w:val="da-DK"/>
        </w:rPr>
        <w:t xml:space="preserve"> i gram noteres i skema</w:t>
      </w:r>
      <w:r w:rsidR="009205EB">
        <w:rPr>
          <w:rFonts w:ascii="Open Sans" w:hAnsi="Open Sans" w:cs="Open Sans"/>
          <w:sz w:val="20"/>
          <w:szCs w:val="20"/>
          <w:lang w:val="da-DK"/>
        </w:rPr>
        <w:t>, kolonne B</w:t>
      </w:r>
      <w:r w:rsidRPr="009B0BCA">
        <w:rPr>
          <w:rFonts w:ascii="Open Sans" w:hAnsi="Open Sans" w:cs="Open Sans"/>
          <w:sz w:val="20"/>
          <w:szCs w:val="20"/>
          <w:lang w:val="da-DK"/>
        </w:rPr>
        <w:t xml:space="preserve">. </w:t>
      </w:r>
    </w:p>
    <w:p w14:paraId="679D8AC9" w14:textId="6F2B1F60" w:rsidR="009205EB" w:rsidRPr="009205EB" w:rsidRDefault="009205EB" w:rsidP="009205EB">
      <w:pPr>
        <w:pStyle w:val="Listeafsnit"/>
        <w:numPr>
          <w:ilvl w:val="0"/>
          <w:numId w:val="1"/>
        </w:numPr>
        <w:rPr>
          <w:rFonts w:ascii="Open Sans" w:hAnsi="Open Sans" w:cs="Open Sans"/>
          <w:sz w:val="20"/>
          <w:szCs w:val="20"/>
          <w:lang w:val="da-DK"/>
        </w:rPr>
      </w:pPr>
      <w:r w:rsidRPr="009205EB">
        <w:rPr>
          <w:rFonts w:ascii="Open Sans" w:hAnsi="Open Sans" w:cs="Open Sans"/>
          <w:sz w:val="20"/>
          <w:szCs w:val="20"/>
          <w:lang w:val="da-DK"/>
        </w:rPr>
        <w:t>Vandoptagelse for hver sten beregnes</w:t>
      </w:r>
      <w:r>
        <w:rPr>
          <w:rFonts w:ascii="Open Sans" w:hAnsi="Open Sans" w:cs="Open Sans"/>
          <w:sz w:val="20"/>
          <w:szCs w:val="20"/>
          <w:lang w:val="da-DK"/>
        </w:rPr>
        <w:t>.</w:t>
      </w:r>
      <w:r w:rsidRPr="009205EB">
        <w:rPr>
          <w:rFonts w:ascii="Open Sans" w:hAnsi="Open Sans" w:cs="Open Sans"/>
          <w:sz w:val="20"/>
          <w:szCs w:val="20"/>
          <w:lang w:val="da-DK"/>
        </w:rPr>
        <w:t xml:space="preserve"> </w:t>
      </w:r>
      <w:r>
        <w:rPr>
          <w:rFonts w:ascii="Open Sans" w:hAnsi="Open Sans" w:cs="Open Sans"/>
          <w:sz w:val="20"/>
          <w:szCs w:val="20"/>
          <w:lang w:val="da-DK"/>
        </w:rPr>
        <w:br/>
      </w:r>
      <w:r w:rsidRPr="009205EB">
        <w:rPr>
          <w:rFonts w:ascii="Open Sans" w:hAnsi="Open Sans" w:cs="Open Sans"/>
          <w:sz w:val="20"/>
          <w:szCs w:val="20"/>
          <w:lang w:val="da-DK"/>
        </w:rPr>
        <w:t>Vandoptagelse angives i vægt% og beregnes ud fra formlen:</w:t>
      </w:r>
    </w:p>
    <w:p w14:paraId="38A1D056" w14:textId="271DF43B" w:rsidR="009205EB" w:rsidRPr="009205EB" w:rsidRDefault="009205EB" w:rsidP="009205EB">
      <w:pPr>
        <w:rPr>
          <w:rFonts w:ascii="Open Sans" w:hAnsi="Open Sans" w:cs="Open Sans"/>
          <w:sz w:val="20"/>
          <w:szCs w:val="20"/>
          <w:lang w:val="da-DK"/>
        </w:rPr>
      </w:pPr>
      <w:r w:rsidRPr="009B0BCA">
        <w:rPr>
          <w:rFonts w:ascii="Open Sans" w:hAnsi="Open Sans" w:cs="Open Sans"/>
          <w:sz w:val="20"/>
          <w:szCs w:val="20"/>
          <w:lang w:val="da-DK"/>
        </w:rPr>
        <w:tab/>
        <w:t>Vandoptagelse = (</w:t>
      </w:r>
      <w:proofErr w:type="spellStart"/>
      <w:r w:rsidRPr="009B0BCA">
        <w:rPr>
          <w:rFonts w:ascii="Open Sans" w:hAnsi="Open Sans" w:cs="Open Sans"/>
          <w:sz w:val="20"/>
          <w:szCs w:val="20"/>
          <w:lang w:val="da-DK"/>
        </w:rPr>
        <w:t>m</w:t>
      </w:r>
      <w:r w:rsidRPr="009B0BCA">
        <w:rPr>
          <w:rFonts w:ascii="Open Sans" w:hAnsi="Open Sans" w:cs="Open Sans"/>
          <w:sz w:val="20"/>
          <w:szCs w:val="20"/>
          <w:vertAlign w:val="subscript"/>
          <w:lang w:val="da-DK"/>
        </w:rPr>
        <w:t>våd</w:t>
      </w:r>
      <w:proofErr w:type="spellEnd"/>
      <w:r w:rsidRPr="009B0BCA">
        <w:rPr>
          <w:rFonts w:ascii="Open Sans" w:hAnsi="Open Sans" w:cs="Open Sans"/>
          <w:sz w:val="20"/>
          <w:szCs w:val="20"/>
          <w:lang w:val="da-DK"/>
        </w:rPr>
        <w:t xml:space="preserve"> – </w:t>
      </w:r>
      <w:proofErr w:type="spellStart"/>
      <w:proofErr w:type="gramStart"/>
      <w:r w:rsidRPr="009B0BCA">
        <w:rPr>
          <w:rFonts w:ascii="Open Sans" w:hAnsi="Open Sans" w:cs="Open Sans"/>
          <w:sz w:val="20"/>
          <w:szCs w:val="20"/>
          <w:lang w:val="da-DK"/>
        </w:rPr>
        <w:t>m</w:t>
      </w:r>
      <w:r w:rsidRPr="009B0BCA">
        <w:rPr>
          <w:rFonts w:ascii="Open Sans" w:hAnsi="Open Sans" w:cs="Open Sans"/>
          <w:sz w:val="20"/>
          <w:szCs w:val="20"/>
          <w:vertAlign w:val="subscript"/>
          <w:lang w:val="da-DK"/>
        </w:rPr>
        <w:t>tør</w:t>
      </w:r>
      <w:proofErr w:type="spellEnd"/>
      <w:r w:rsidRPr="009B0BCA">
        <w:rPr>
          <w:rFonts w:ascii="Open Sans" w:hAnsi="Open Sans" w:cs="Open Sans"/>
          <w:sz w:val="20"/>
          <w:szCs w:val="20"/>
          <w:lang w:val="da-DK"/>
        </w:rPr>
        <w:t>)/</w:t>
      </w:r>
      <w:proofErr w:type="spellStart"/>
      <w:proofErr w:type="gramEnd"/>
      <w:r w:rsidRPr="009B0BCA">
        <w:rPr>
          <w:rFonts w:ascii="Open Sans" w:hAnsi="Open Sans" w:cs="Open Sans"/>
          <w:sz w:val="20"/>
          <w:szCs w:val="20"/>
          <w:lang w:val="da-DK"/>
        </w:rPr>
        <w:t>m</w:t>
      </w:r>
      <w:r w:rsidRPr="009B0BCA">
        <w:rPr>
          <w:rFonts w:ascii="Open Sans" w:hAnsi="Open Sans" w:cs="Open Sans"/>
          <w:sz w:val="20"/>
          <w:szCs w:val="20"/>
          <w:vertAlign w:val="subscript"/>
          <w:lang w:val="da-DK"/>
        </w:rPr>
        <w:t>tør</w:t>
      </w:r>
      <w:proofErr w:type="spellEnd"/>
      <w:r w:rsidRPr="009B0BCA">
        <w:rPr>
          <w:rFonts w:ascii="Open Sans" w:hAnsi="Open Sans" w:cs="Open Sans"/>
          <w:sz w:val="20"/>
          <w:szCs w:val="20"/>
          <w:lang w:val="da-DK"/>
        </w:rPr>
        <w:t xml:space="preserve"> × 100%</w:t>
      </w:r>
      <w:r>
        <w:rPr>
          <w:rFonts w:ascii="Open Sans" w:hAnsi="Open Sans" w:cs="Open Sans"/>
          <w:sz w:val="20"/>
          <w:szCs w:val="20"/>
          <w:lang w:val="da-DK"/>
        </w:rPr>
        <w:t xml:space="preserve"> </w:t>
      </w:r>
    </w:p>
    <w:p w14:paraId="3C06D2D7" w14:textId="07DEE783" w:rsidR="009205EB" w:rsidRPr="009205EB" w:rsidRDefault="009205EB" w:rsidP="009205EB">
      <w:pPr>
        <w:pStyle w:val="Listeafsnit"/>
        <w:numPr>
          <w:ilvl w:val="0"/>
          <w:numId w:val="1"/>
        </w:numPr>
        <w:rPr>
          <w:rFonts w:ascii="Open Sans" w:hAnsi="Open Sans" w:cs="Open Sans"/>
          <w:sz w:val="20"/>
          <w:szCs w:val="20"/>
          <w:lang w:val="da-DK"/>
        </w:rPr>
      </w:pPr>
      <w:r>
        <w:rPr>
          <w:rFonts w:ascii="Open Sans" w:hAnsi="Open Sans" w:cs="Open Sans"/>
          <w:sz w:val="20"/>
          <w:szCs w:val="20"/>
          <w:lang w:val="da-DK"/>
        </w:rPr>
        <w:t>Middelværdien for vandoptagelse beregnes: Sum af målte vandoptagelse (kolonne D)</w:t>
      </w:r>
      <w:r w:rsidRPr="009205EB">
        <w:rPr>
          <w:rFonts w:ascii="Open Sans" w:hAnsi="Open Sans" w:cs="Open Sans"/>
          <w:sz w:val="20"/>
          <w:szCs w:val="20"/>
          <w:lang w:val="da-DK"/>
        </w:rPr>
        <w:t>, divideret med antal mursten</w:t>
      </w:r>
      <w:r>
        <w:rPr>
          <w:rFonts w:ascii="Open Sans" w:hAnsi="Open Sans" w:cs="Open Sans"/>
          <w:sz w:val="20"/>
          <w:szCs w:val="20"/>
          <w:lang w:val="da-DK"/>
        </w:rPr>
        <w:t>.</w:t>
      </w:r>
    </w:p>
    <w:p w14:paraId="3A6C04EA" w14:textId="0D6450A1" w:rsidR="009B0BCA" w:rsidRDefault="009B0BCA" w:rsidP="009205EB">
      <w:pPr>
        <w:ind w:left="709"/>
        <w:rPr>
          <w:rFonts w:ascii="Open Sans" w:hAnsi="Open Sans" w:cs="Open Sans"/>
          <w:sz w:val="20"/>
          <w:szCs w:val="20"/>
          <w:lang w:val="da-DK"/>
        </w:rPr>
      </w:pPr>
    </w:p>
    <w:p w14:paraId="5C75E144" w14:textId="648DA205" w:rsidR="009205EB" w:rsidRDefault="009205EB" w:rsidP="009205EB">
      <w:pPr>
        <w:ind w:left="709"/>
        <w:rPr>
          <w:rFonts w:ascii="Open Sans" w:hAnsi="Open Sans" w:cs="Open Sans"/>
          <w:sz w:val="20"/>
          <w:szCs w:val="20"/>
          <w:lang w:val="da-DK"/>
        </w:rPr>
      </w:pPr>
      <w:r w:rsidRPr="009205EB">
        <w:lastRenderedPageBreak/>
        <w:drawing>
          <wp:inline distT="0" distB="0" distL="0" distR="0" wp14:anchorId="69484C10" wp14:editId="68E2EC3C">
            <wp:extent cx="3600450" cy="2009775"/>
            <wp:effectExtent l="0" t="0" r="0" b="9525"/>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450" cy="2009775"/>
                    </a:xfrm>
                    <a:prstGeom prst="rect">
                      <a:avLst/>
                    </a:prstGeom>
                    <a:noFill/>
                    <a:ln>
                      <a:noFill/>
                    </a:ln>
                  </pic:spPr>
                </pic:pic>
              </a:graphicData>
            </a:graphic>
          </wp:inline>
        </w:drawing>
      </w:r>
    </w:p>
    <w:p w14:paraId="594C6A6D" w14:textId="096355FA" w:rsidR="0082788E" w:rsidRPr="004279FB" w:rsidRDefault="0082788E" w:rsidP="0098682E">
      <w:pPr>
        <w:pStyle w:val="Overskrift1"/>
        <w:rPr>
          <w:rFonts w:ascii="Open Sans" w:hAnsi="Open Sans" w:cs="Open Sans"/>
          <w:sz w:val="24"/>
          <w:szCs w:val="24"/>
          <w:lang w:val="da-DK"/>
        </w:rPr>
      </w:pPr>
      <w:bookmarkStart w:id="12" w:name="_Toc30936518"/>
      <w:r w:rsidRPr="004279FB">
        <w:rPr>
          <w:rFonts w:ascii="Open Sans" w:hAnsi="Open Sans" w:cs="Open Sans"/>
          <w:sz w:val="24"/>
          <w:szCs w:val="24"/>
          <w:lang w:val="da-DK"/>
        </w:rPr>
        <w:t>Bilag til lærerinstruks</w:t>
      </w:r>
      <w:bookmarkEnd w:id="12"/>
    </w:p>
    <w:p w14:paraId="42E619AF" w14:textId="19DF7735" w:rsidR="00A65917" w:rsidRPr="004279FB" w:rsidRDefault="00A65917" w:rsidP="00A65917">
      <w:pPr>
        <w:rPr>
          <w:rFonts w:ascii="Open Sans" w:hAnsi="Open Sans" w:cs="Open Sans"/>
          <w:sz w:val="20"/>
          <w:szCs w:val="20"/>
          <w:lang w:val="da-DK"/>
        </w:rPr>
      </w:pPr>
      <w:r w:rsidRPr="004279FB">
        <w:rPr>
          <w:rFonts w:ascii="Open Sans" w:hAnsi="Open Sans" w:cs="Open Sans"/>
          <w:sz w:val="20"/>
          <w:szCs w:val="20"/>
          <w:lang w:val="da-DK"/>
        </w:rPr>
        <w:t>Fra næste side</w:t>
      </w:r>
    </w:p>
    <w:p w14:paraId="3B0F0C63" w14:textId="77777777" w:rsidR="009911F9" w:rsidRDefault="009911F9">
      <w:pPr>
        <w:spacing w:after="160" w:line="259" w:lineRule="auto"/>
        <w:rPr>
          <w:rFonts w:ascii="Open Sans" w:eastAsiaTheme="majorEastAsia" w:hAnsi="Open Sans" w:cs="Open Sans"/>
          <w:color w:val="2F5496" w:themeColor="accent1" w:themeShade="BF"/>
          <w:sz w:val="22"/>
          <w:szCs w:val="22"/>
          <w:lang w:val="da-DK"/>
        </w:rPr>
      </w:pPr>
      <w:r>
        <w:rPr>
          <w:rFonts w:ascii="Open Sans" w:hAnsi="Open Sans" w:cs="Open Sans"/>
          <w:sz w:val="22"/>
          <w:szCs w:val="22"/>
          <w:lang w:val="da-DK"/>
        </w:rPr>
        <w:br w:type="page"/>
      </w:r>
    </w:p>
    <w:p w14:paraId="12E9F392" w14:textId="6119EFBD" w:rsidR="0098682E" w:rsidRPr="0097386F" w:rsidRDefault="0082788E" w:rsidP="0082788E">
      <w:pPr>
        <w:pStyle w:val="Overskrift2"/>
        <w:rPr>
          <w:rFonts w:ascii="Open Sans" w:hAnsi="Open Sans" w:cs="Open Sans"/>
          <w:sz w:val="22"/>
          <w:szCs w:val="22"/>
          <w:lang w:val="da-DK"/>
        </w:rPr>
      </w:pPr>
      <w:bookmarkStart w:id="13" w:name="_Toc30936519"/>
      <w:r w:rsidRPr="0097386F">
        <w:rPr>
          <w:rFonts w:ascii="Open Sans" w:hAnsi="Open Sans" w:cs="Open Sans"/>
          <w:sz w:val="22"/>
          <w:szCs w:val="22"/>
          <w:lang w:val="da-DK"/>
        </w:rPr>
        <w:lastRenderedPageBreak/>
        <w:t>Instruks til ø</w:t>
      </w:r>
      <w:r w:rsidR="0098682E" w:rsidRPr="0097386F">
        <w:rPr>
          <w:rFonts w:ascii="Open Sans" w:hAnsi="Open Sans" w:cs="Open Sans"/>
          <w:sz w:val="22"/>
          <w:szCs w:val="22"/>
          <w:lang w:val="da-DK"/>
        </w:rPr>
        <w:t xml:space="preserve">velse: </w:t>
      </w:r>
      <w:r w:rsidR="00605A36">
        <w:rPr>
          <w:rFonts w:ascii="Open Sans" w:hAnsi="Open Sans" w:cs="Open Sans"/>
          <w:sz w:val="22"/>
          <w:szCs w:val="22"/>
          <w:lang w:val="da-DK"/>
        </w:rPr>
        <w:t>tæthedsmåling</w:t>
      </w:r>
      <w:bookmarkEnd w:id="13"/>
      <w:r w:rsidR="0098682E" w:rsidRPr="0097386F">
        <w:rPr>
          <w:rFonts w:ascii="Open Sans" w:hAnsi="Open Sans" w:cs="Open Sans"/>
          <w:sz w:val="22"/>
          <w:szCs w:val="22"/>
          <w:lang w:val="da-DK"/>
        </w:rPr>
        <w:t xml:space="preserve"> </w:t>
      </w:r>
    </w:p>
    <w:p w14:paraId="5D7C943D" w14:textId="77777777" w:rsidR="009B1EFE" w:rsidRDefault="009B1EFE" w:rsidP="009B1EFE">
      <w:pPr>
        <w:rPr>
          <w:b/>
          <w:bCs/>
          <w:lang w:val="da-DK"/>
        </w:rPr>
      </w:pPr>
    </w:p>
    <w:p w14:paraId="5F46D5E6" w14:textId="596B854B" w:rsidR="00DA69D9" w:rsidRPr="00605A36" w:rsidRDefault="00605A36" w:rsidP="009B1EFE">
      <w:pPr>
        <w:rPr>
          <w:rFonts w:ascii="Open Sans" w:hAnsi="Open Sans" w:cs="Open Sans"/>
          <w:b/>
          <w:bCs/>
          <w:sz w:val="20"/>
          <w:szCs w:val="20"/>
          <w:lang w:val="da-DK"/>
        </w:rPr>
      </w:pPr>
      <w:r w:rsidRPr="00605A36">
        <w:rPr>
          <w:rFonts w:ascii="Open Sans" w:hAnsi="Open Sans" w:cs="Open Sans"/>
          <w:b/>
          <w:bCs/>
          <w:sz w:val="20"/>
          <w:szCs w:val="20"/>
          <w:lang w:val="da-DK"/>
        </w:rPr>
        <w:t>Tæthedsmåling</w:t>
      </w:r>
    </w:p>
    <w:p w14:paraId="094CDA8B" w14:textId="0AC0B51D" w:rsidR="00645B30" w:rsidRPr="001A61E4" w:rsidRDefault="00771482" w:rsidP="00DA69D9">
      <w:pPr>
        <w:rPr>
          <w:rFonts w:ascii="Open Sans" w:hAnsi="Open Sans" w:cs="Open Sans"/>
          <w:sz w:val="20"/>
          <w:szCs w:val="20"/>
          <w:lang w:val="da-DK"/>
        </w:rPr>
      </w:pPr>
      <w:r w:rsidRPr="001A61E4">
        <w:rPr>
          <w:rFonts w:ascii="Open Sans" w:hAnsi="Open Sans" w:cs="Open Sans"/>
          <w:sz w:val="20"/>
          <w:szCs w:val="20"/>
          <w:lang w:val="da-DK"/>
        </w:rPr>
        <w:t>Må</w:t>
      </w:r>
      <w:r w:rsidR="00B7690E" w:rsidRPr="001A61E4">
        <w:rPr>
          <w:rFonts w:ascii="Open Sans" w:hAnsi="Open Sans" w:cs="Open Sans"/>
          <w:sz w:val="20"/>
          <w:szCs w:val="20"/>
          <w:lang w:val="da-DK"/>
        </w:rPr>
        <w:t>l</w:t>
      </w:r>
      <w:r w:rsidRPr="001A61E4">
        <w:rPr>
          <w:rFonts w:ascii="Open Sans" w:hAnsi="Open Sans" w:cs="Open Sans"/>
          <w:sz w:val="20"/>
          <w:szCs w:val="20"/>
          <w:lang w:val="da-DK"/>
        </w:rPr>
        <w:t xml:space="preserve"> hvor </w:t>
      </w:r>
      <w:r w:rsidR="006B76AE" w:rsidRPr="001A61E4">
        <w:rPr>
          <w:rFonts w:ascii="Open Sans" w:hAnsi="Open Sans" w:cs="Open Sans"/>
          <w:sz w:val="20"/>
          <w:szCs w:val="20"/>
          <w:lang w:val="da-DK"/>
        </w:rPr>
        <w:t xml:space="preserve">hurtigt og hvor </w:t>
      </w:r>
      <w:r w:rsidRPr="001A61E4">
        <w:rPr>
          <w:rFonts w:ascii="Open Sans" w:hAnsi="Open Sans" w:cs="Open Sans"/>
          <w:sz w:val="20"/>
          <w:szCs w:val="20"/>
          <w:lang w:val="da-DK"/>
        </w:rPr>
        <w:t xml:space="preserve">meget vand </w:t>
      </w:r>
      <w:r w:rsidR="006B76AE" w:rsidRPr="001A61E4">
        <w:rPr>
          <w:rFonts w:ascii="Open Sans" w:hAnsi="Open Sans" w:cs="Open Sans"/>
          <w:sz w:val="20"/>
          <w:szCs w:val="20"/>
          <w:lang w:val="da-DK"/>
        </w:rPr>
        <w:t xml:space="preserve">der optages </w:t>
      </w:r>
      <w:r w:rsidRPr="001A61E4">
        <w:rPr>
          <w:rFonts w:ascii="Open Sans" w:hAnsi="Open Sans" w:cs="Open Sans"/>
          <w:sz w:val="20"/>
          <w:szCs w:val="20"/>
          <w:lang w:val="da-DK"/>
        </w:rPr>
        <w:t xml:space="preserve">en mursten kan suge fra liggefladen på 1 minut. </w:t>
      </w:r>
      <w:r w:rsidR="0098682E" w:rsidRPr="001A61E4">
        <w:rPr>
          <w:rFonts w:ascii="Open Sans" w:hAnsi="Open Sans" w:cs="Open Sans"/>
          <w:sz w:val="20"/>
          <w:szCs w:val="20"/>
          <w:lang w:val="da-DK"/>
        </w:rPr>
        <w:t>Der skal måles på 2 forskellige mursten: [indsæt sten</w:t>
      </w:r>
      <w:r w:rsidR="00A65917" w:rsidRPr="001A61E4">
        <w:rPr>
          <w:rFonts w:ascii="Open Sans" w:hAnsi="Open Sans" w:cs="Open Sans"/>
          <w:sz w:val="20"/>
          <w:szCs w:val="20"/>
          <w:lang w:val="da-DK"/>
        </w:rPr>
        <w:t xml:space="preserve"> til den aktuelle opgave</w:t>
      </w:r>
      <w:r w:rsidR="0098682E" w:rsidRPr="001A61E4">
        <w:rPr>
          <w:rFonts w:ascii="Open Sans" w:hAnsi="Open Sans" w:cs="Open Sans"/>
          <w:sz w:val="20"/>
          <w:szCs w:val="20"/>
          <w:lang w:val="da-DK"/>
        </w:rPr>
        <w:t>]</w:t>
      </w:r>
    </w:p>
    <w:p w14:paraId="6468C2E3" w14:textId="77777777" w:rsidR="00771482" w:rsidRDefault="00771482" w:rsidP="00DA69D9">
      <w:pPr>
        <w:rPr>
          <w:rFonts w:ascii="Open Sans" w:hAnsi="Open Sans" w:cs="Open Sans"/>
          <w:sz w:val="18"/>
          <w:szCs w:val="18"/>
          <w:lang w:val="da-DK"/>
        </w:rPr>
      </w:pPr>
    </w:p>
    <w:p w14:paraId="2E499623" w14:textId="57EE7F0C" w:rsidR="00DA69D9" w:rsidRPr="00605A36" w:rsidRDefault="009B1EFE" w:rsidP="009B1EFE">
      <w:pPr>
        <w:rPr>
          <w:rFonts w:ascii="Open Sans" w:hAnsi="Open Sans" w:cs="Open Sans"/>
          <w:b/>
          <w:bCs/>
          <w:sz w:val="20"/>
          <w:szCs w:val="20"/>
          <w:lang w:val="da-DK"/>
        </w:rPr>
      </w:pPr>
      <w:r w:rsidRPr="00605A36">
        <w:rPr>
          <w:rFonts w:ascii="Open Sans" w:hAnsi="Open Sans" w:cs="Open Sans"/>
          <w:b/>
          <w:bCs/>
          <w:sz w:val="20"/>
          <w:szCs w:val="20"/>
          <w:lang w:val="da-DK"/>
        </w:rPr>
        <w:t>Redskaber</w:t>
      </w:r>
    </w:p>
    <w:p w14:paraId="7939DB57" w14:textId="6D69E868" w:rsidR="00814119" w:rsidRPr="00605A36" w:rsidRDefault="001A61E4" w:rsidP="00814119">
      <w:pPr>
        <w:pStyle w:val="Listeafsnit"/>
        <w:numPr>
          <w:ilvl w:val="0"/>
          <w:numId w:val="14"/>
        </w:numPr>
        <w:rPr>
          <w:rFonts w:ascii="Open Sans" w:hAnsi="Open Sans" w:cs="Open Sans"/>
          <w:sz w:val="20"/>
          <w:szCs w:val="20"/>
          <w:lang w:val="da-DK"/>
        </w:rPr>
      </w:pPr>
      <w:r>
        <w:rPr>
          <w:rFonts w:ascii="Open Sans" w:hAnsi="Open Sans" w:cs="Open Sans"/>
          <w:sz w:val="20"/>
          <w:szCs w:val="20"/>
          <w:lang w:val="da-DK"/>
        </w:rPr>
        <w:t>1</w:t>
      </w:r>
      <w:r w:rsidR="00814119" w:rsidRPr="00605A36">
        <w:rPr>
          <w:rFonts w:ascii="Open Sans" w:hAnsi="Open Sans" w:cs="Open Sans"/>
          <w:sz w:val="20"/>
          <w:szCs w:val="20"/>
          <w:lang w:val="da-DK"/>
        </w:rPr>
        <w:t xml:space="preserve"> stk. glasplade eller plexiglasplade ca. 10*15 cm</w:t>
      </w:r>
    </w:p>
    <w:p w14:paraId="76009851" w14:textId="413AE346" w:rsidR="00814119" w:rsidRPr="00605A36" w:rsidRDefault="00814119" w:rsidP="00814119">
      <w:pPr>
        <w:pStyle w:val="Listeafsnit"/>
        <w:numPr>
          <w:ilvl w:val="0"/>
          <w:numId w:val="14"/>
        </w:numPr>
        <w:rPr>
          <w:rFonts w:ascii="Open Sans" w:hAnsi="Open Sans" w:cs="Open Sans"/>
          <w:sz w:val="20"/>
          <w:szCs w:val="20"/>
          <w:lang w:val="da-DK"/>
        </w:rPr>
      </w:pPr>
      <w:proofErr w:type="spellStart"/>
      <w:r w:rsidRPr="00605A36">
        <w:rPr>
          <w:rFonts w:ascii="Open Sans" w:hAnsi="Open Sans" w:cs="Open Sans"/>
          <w:sz w:val="20"/>
          <w:szCs w:val="20"/>
          <w:lang w:val="da-DK"/>
        </w:rPr>
        <w:t>Engangshansker</w:t>
      </w:r>
      <w:proofErr w:type="spellEnd"/>
      <w:r w:rsidRPr="00605A36">
        <w:rPr>
          <w:rFonts w:ascii="Open Sans" w:hAnsi="Open Sans" w:cs="Open Sans"/>
          <w:sz w:val="20"/>
          <w:szCs w:val="20"/>
          <w:lang w:val="da-DK"/>
        </w:rPr>
        <w:t xml:space="preserve"> </w:t>
      </w:r>
    </w:p>
    <w:p w14:paraId="3BA0A240" w14:textId="5F97339B" w:rsidR="00814119" w:rsidRDefault="00814119" w:rsidP="00814119">
      <w:pPr>
        <w:pStyle w:val="Listeafsnit"/>
        <w:numPr>
          <w:ilvl w:val="0"/>
          <w:numId w:val="14"/>
        </w:numPr>
        <w:rPr>
          <w:rFonts w:ascii="Open Sans" w:hAnsi="Open Sans" w:cs="Open Sans"/>
          <w:sz w:val="20"/>
          <w:szCs w:val="20"/>
          <w:lang w:val="da-DK"/>
        </w:rPr>
      </w:pPr>
      <w:r w:rsidRPr="00605A36">
        <w:rPr>
          <w:rFonts w:ascii="Open Sans" w:hAnsi="Open Sans" w:cs="Open Sans"/>
          <w:sz w:val="20"/>
          <w:szCs w:val="20"/>
          <w:lang w:val="da-DK"/>
        </w:rPr>
        <w:t>Linoliekit</w:t>
      </w:r>
    </w:p>
    <w:p w14:paraId="1C7D3EA7" w14:textId="285CDD6B" w:rsidR="00814119" w:rsidRPr="004279FB" w:rsidRDefault="006B76AE" w:rsidP="004279FB">
      <w:pPr>
        <w:pStyle w:val="Listeafsnit"/>
        <w:numPr>
          <w:ilvl w:val="0"/>
          <w:numId w:val="14"/>
        </w:numPr>
        <w:rPr>
          <w:rFonts w:ascii="Open Sans" w:hAnsi="Open Sans" w:cs="Open Sans"/>
          <w:sz w:val="20"/>
          <w:szCs w:val="20"/>
          <w:lang w:val="da-DK"/>
        </w:rPr>
      </w:pPr>
      <w:r>
        <w:rPr>
          <w:rFonts w:ascii="Open Sans" w:hAnsi="Open Sans" w:cs="Open Sans"/>
          <w:sz w:val="20"/>
          <w:szCs w:val="20"/>
          <w:lang w:val="da-DK"/>
        </w:rPr>
        <w:t>Litermål med inddeling i deciliter</w:t>
      </w:r>
      <w:r w:rsidR="004279FB">
        <w:rPr>
          <w:rFonts w:ascii="Open Sans" w:hAnsi="Open Sans" w:cs="Open Sans"/>
          <w:sz w:val="20"/>
          <w:szCs w:val="20"/>
          <w:lang w:val="da-DK"/>
        </w:rPr>
        <w:t xml:space="preserve"> og vand</w:t>
      </w:r>
    </w:p>
    <w:p w14:paraId="0BD95880" w14:textId="77777777" w:rsidR="00814119" w:rsidRPr="00605A36" w:rsidRDefault="00814119" w:rsidP="00814119">
      <w:pPr>
        <w:pStyle w:val="Listeafsnit"/>
        <w:numPr>
          <w:ilvl w:val="0"/>
          <w:numId w:val="14"/>
        </w:numPr>
        <w:rPr>
          <w:rFonts w:ascii="Open Sans" w:hAnsi="Open Sans" w:cs="Open Sans"/>
          <w:sz w:val="20"/>
          <w:szCs w:val="20"/>
          <w:lang w:val="da-DK"/>
        </w:rPr>
      </w:pPr>
      <w:r w:rsidRPr="00605A36">
        <w:rPr>
          <w:rFonts w:ascii="Open Sans" w:hAnsi="Open Sans" w:cs="Open Sans"/>
          <w:sz w:val="20"/>
          <w:szCs w:val="20"/>
          <w:lang w:val="da-DK"/>
        </w:rPr>
        <w:t xml:space="preserve">Evt. lidt hydratkalk </w:t>
      </w:r>
    </w:p>
    <w:p w14:paraId="683FF8D4" w14:textId="77777777" w:rsidR="00814119" w:rsidRPr="00605A36" w:rsidRDefault="00814119" w:rsidP="009B1EFE">
      <w:pPr>
        <w:rPr>
          <w:rFonts w:ascii="Open Sans" w:hAnsi="Open Sans" w:cs="Open Sans"/>
          <w:b/>
          <w:bCs/>
          <w:sz w:val="20"/>
          <w:szCs w:val="20"/>
          <w:lang w:val="da-DK"/>
        </w:rPr>
      </w:pPr>
    </w:p>
    <w:p w14:paraId="7FDF6657" w14:textId="77777777" w:rsidR="00DA69D9" w:rsidRPr="00605A36" w:rsidRDefault="00DA69D9" w:rsidP="009B1EFE">
      <w:pPr>
        <w:rPr>
          <w:rFonts w:ascii="Open Sans" w:hAnsi="Open Sans" w:cs="Open Sans"/>
          <w:b/>
          <w:bCs/>
          <w:sz w:val="20"/>
          <w:szCs w:val="20"/>
          <w:lang w:val="da-DK"/>
        </w:rPr>
      </w:pPr>
      <w:r w:rsidRPr="00605A36">
        <w:rPr>
          <w:rFonts w:ascii="Open Sans" w:hAnsi="Open Sans" w:cs="Open Sans"/>
          <w:b/>
          <w:bCs/>
          <w:sz w:val="20"/>
          <w:szCs w:val="20"/>
          <w:lang w:val="da-DK"/>
        </w:rPr>
        <w:t>Fremgangsmåde</w:t>
      </w:r>
    </w:p>
    <w:p w14:paraId="79882521" w14:textId="426A5D4B" w:rsidR="00814119" w:rsidRPr="00605A36" w:rsidRDefault="00814119" w:rsidP="00DA69D9">
      <w:pPr>
        <w:pStyle w:val="Listeafsnit"/>
        <w:numPr>
          <w:ilvl w:val="0"/>
          <w:numId w:val="1"/>
        </w:numPr>
        <w:rPr>
          <w:rFonts w:ascii="Open Sans" w:hAnsi="Open Sans" w:cs="Open Sans"/>
          <w:sz w:val="20"/>
          <w:szCs w:val="20"/>
          <w:lang w:val="da-DK"/>
        </w:rPr>
      </w:pPr>
      <w:r w:rsidRPr="00605A36">
        <w:rPr>
          <w:rFonts w:ascii="Open Sans" w:hAnsi="Open Sans" w:cs="Open Sans"/>
          <w:sz w:val="20"/>
          <w:szCs w:val="20"/>
          <w:lang w:val="da-DK"/>
        </w:rPr>
        <w:t xml:space="preserve">Form en pølse af linoliekit, diameter ca. 1,5 cm. </w:t>
      </w:r>
      <w:r w:rsidRPr="00605A36">
        <w:rPr>
          <w:rFonts w:ascii="Open Sans" w:hAnsi="Open Sans" w:cs="Open Sans"/>
          <w:sz w:val="20"/>
          <w:szCs w:val="20"/>
          <w:lang w:val="da-DK"/>
        </w:rPr>
        <w:br/>
        <w:t xml:space="preserve">For at undgå at rester af </w:t>
      </w:r>
      <w:proofErr w:type="spellStart"/>
      <w:r w:rsidRPr="00605A36">
        <w:rPr>
          <w:rFonts w:ascii="Open Sans" w:hAnsi="Open Sans" w:cs="Open Sans"/>
          <w:sz w:val="20"/>
          <w:szCs w:val="20"/>
          <w:lang w:val="da-DK"/>
        </w:rPr>
        <w:t>linoliekitten</w:t>
      </w:r>
      <w:proofErr w:type="spellEnd"/>
      <w:r w:rsidRPr="00605A36">
        <w:rPr>
          <w:rFonts w:ascii="Open Sans" w:hAnsi="Open Sans" w:cs="Open Sans"/>
          <w:sz w:val="20"/>
          <w:szCs w:val="20"/>
          <w:lang w:val="da-DK"/>
        </w:rPr>
        <w:t xml:space="preserve"> sidder fast på murværket efter testen kan der æltes lidt hydratkalk ind i </w:t>
      </w:r>
      <w:proofErr w:type="spellStart"/>
      <w:r w:rsidRPr="00605A36">
        <w:rPr>
          <w:rFonts w:ascii="Open Sans" w:hAnsi="Open Sans" w:cs="Open Sans"/>
          <w:sz w:val="20"/>
          <w:szCs w:val="20"/>
          <w:lang w:val="da-DK"/>
        </w:rPr>
        <w:t>linoliekitten</w:t>
      </w:r>
      <w:proofErr w:type="spellEnd"/>
      <w:r w:rsidRPr="00605A36">
        <w:rPr>
          <w:rFonts w:ascii="Open Sans" w:hAnsi="Open Sans" w:cs="Open Sans"/>
          <w:sz w:val="20"/>
          <w:szCs w:val="20"/>
          <w:lang w:val="da-DK"/>
        </w:rPr>
        <w:t xml:space="preserve">. </w:t>
      </w:r>
    </w:p>
    <w:p w14:paraId="4E85C794" w14:textId="508CE5B7" w:rsidR="00814119" w:rsidRPr="00605A36" w:rsidRDefault="00814119" w:rsidP="00DA69D9">
      <w:pPr>
        <w:pStyle w:val="Listeafsnit"/>
        <w:numPr>
          <w:ilvl w:val="0"/>
          <w:numId w:val="1"/>
        </w:numPr>
        <w:rPr>
          <w:rFonts w:ascii="Open Sans" w:hAnsi="Open Sans" w:cs="Open Sans"/>
          <w:sz w:val="20"/>
          <w:szCs w:val="20"/>
          <w:lang w:val="da-DK"/>
        </w:rPr>
      </w:pPr>
      <w:r w:rsidRPr="00605A36">
        <w:rPr>
          <w:rFonts w:ascii="Open Sans" w:hAnsi="Open Sans" w:cs="Open Sans"/>
          <w:sz w:val="20"/>
          <w:szCs w:val="20"/>
          <w:lang w:val="da-DK"/>
        </w:rPr>
        <w:t xml:space="preserve">Placer linoliepølsen omkring en studsfuge og tryk glaspladen fast på </w:t>
      </w:r>
      <w:r w:rsidR="00F91ECB" w:rsidRPr="00605A36">
        <w:rPr>
          <w:rFonts w:ascii="Open Sans" w:hAnsi="Open Sans" w:cs="Open Sans"/>
          <w:sz w:val="20"/>
          <w:szCs w:val="20"/>
          <w:lang w:val="da-DK"/>
        </w:rPr>
        <w:t>pølsen</w:t>
      </w:r>
    </w:p>
    <w:p w14:paraId="5AC9A64C" w14:textId="02F996FC" w:rsidR="00595955" w:rsidRDefault="00595955" w:rsidP="00DA69D9">
      <w:pPr>
        <w:pStyle w:val="Listeafsnit"/>
        <w:numPr>
          <w:ilvl w:val="0"/>
          <w:numId w:val="1"/>
        </w:numPr>
        <w:rPr>
          <w:rFonts w:ascii="Open Sans" w:hAnsi="Open Sans" w:cs="Open Sans"/>
          <w:sz w:val="20"/>
          <w:szCs w:val="20"/>
          <w:lang w:val="da-DK"/>
        </w:rPr>
      </w:pPr>
      <w:r>
        <w:rPr>
          <w:rFonts w:ascii="Open Sans" w:hAnsi="Open Sans" w:cs="Open Sans"/>
          <w:sz w:val="20"/>
          <w:szCs w:val="20"/>
          <w:lang w:val="da-DK"/>
        </w:rPr>
        <w:t>Fyld litermål med 1 liter vand</w:t>
      </w:r>
    </w:p>
    <w:p w14:paraId="48558A20" w14:textId="7AC460FC" w:rsidR="00F91ECB" w:rsidRPr="00605A36" w:rsidRDefault="00F91ECB" w:rsidP="00DA69D9">
      <w:pPr>
        <w:pStyle w:val="Listeafsnit"/>
        <w:numPr>
          <w:ilvl w:val="0"/>
          <w:numId w:val="1"/>
        </w:numPr>
        <w:rPr>
          <w:rFonts w:ascii="Open Sans" w:hAnsi="Open Sans" w:cs="Open Sans"/>
          <w:sz w:val="20"/>
          <w:szCs w:val="20"/>
          <w:lang w:val="da-DK"/>
        </w:rPr>
      </w:pPr>
      <w:r w:rsidRPr="00605A36">
        <w:rPr>
          <w:rFonts w:ascii="Open Sans" w:hAnsi="Open Sans" w:cs="Open Sans"/>
          <w:sz w:val="20"/>
          <w:szCs w:val="20"/>
          <w:lang w:val="da-DK"/>
        </w:rPr>
        <w:t>Hæld vand i det dannede kar</w:t>
      </w:r>
      <w:r w:rsidR="006B76AE">
        <w:rPr>
          <w:rFonts w:ascii="Open Sans" w:hAnsi="Open Sans" w:cs="Open Sans"/>
          <w:sz w:val="20"/>
          <w:szCs w:val="20"/>
          <w:lang w:val="da-DK"/>
        </w:rPr>
        <w:t xml:space="preserve"> – brug et litermål med inddeling i deciliter.</w:t>
      </w:r>
    </w:p>
    <w:p w14:paraId="25CD76FA" w14:textId="73AA6930" w:rsidR="00F91ECB" w:rsidRDefault="00F91ECB" w:rsidP="00DA69D9">
      <w:pPr>
        <w:pStyle w:val="Listeafsnit"/>
        <w:numPr>
          <w:ilvl w:val="0"/>
          <w:numId w:val="1"/>
        </w:numPr>
        <w:rPr>
          <w:rFonts w:ascii="Open Sans" w:hAnsi="Open Sans" w:cs="Open Sans"/>
          <w:sz w:val="20"/>
          <w:szCs w:val="20"/>
          <w:lang w:val="da-DK"/>
        </w:rPr>
      </w:pPr>
      <w:r w:rsidRPr="00605A36">
        <w:rPr>
          <w:rFonts w:ascii="Open Sans" w:hAnsi="Open Sans" w:cs="Open Sans"/>
          <w:sz w:val="20"/>
          <w:szCs w:val="20"/>
          <w:lang w:val="da-DK"/>
        </w:rPr>
        <w:t>Observer hvor hurtigt vandet suges ind i fugen.</w:t>
      </w:r>
      <w:r w:rsidR="006B76AE">
        <w:rPr>
          <w:rFonts w:ascii="Open Sans" w:hAnsi="Open Sans" w:cs="Open Sans"/>
          <w:sz w:val="20"/>
          <w:szCs w:val="20"/>
          <w:lang w:val="da-DK"/>
        </w:rPr>
        <w:t xml:space="preserve"> </w:t>
      </w:r>
      <w:r w:rsidR="001A61E4">
        <w:rPr>
          <w:rFonts w:ascii="Open Sans" w:hAnsi="Open Sans" w:cs="Open Sans"/>
          <w:sz w:val="20"/>
          <w:szCs w:val="20"/>
          <w:lang w:val="da-DK"/>
        </w:rPr>
        <w:t>N</w:t>
      </w:r>
      <w:r w:rsidR="00595955">
        <w:rPr>
          <w:rFonts w:ascii="Open Sans" w:hAnsi="Open Sans" w:cs="Open Sans"/>
          <w:sz w:val="20"/>
          <w:szCs w:val="20"/>
          <w:lang w:val="da-DK"/>
        </w:rPr>
        <w:t>otér i skema</w:t>
      </w:r>
      <w:r w:rsidR="006B76AE">
        <w:rPr>
          <w:rFonts w:ascii="Open Sans" w:hAnsi="Open Sans" w:cs="Open Sans"/>
          <w:sz w:val="20"/>
          <w:szCs w:val="20"/>
          <w:lang w:val="da-DK"/>
        </w:rPr>
        <w:t xml:space="preserve">. </w:t>
      </w:r>
    </w:p>
    <w:p w14:paraId="73FBE7B1" w14:textId="3C21FCBE" w:rsidR="001A0188" w:rsidRDefault="001A0188" w:rsidP="00DA69D9">
      <w:pPr>
        <w:pStyle w:val="Listeafsnit"/>
        <w:numPr>
          <w:ilvl w:val="0"/>
          <w:numId w:val="1"/>
        </w:numPr>
        <w:rPr>
          <w:rFonts w:ascii="Open Sans" w:hAnsi="Open Sans" w:cs="Open Sans"/>
          <w:sz w:val="20"/>
          <w:szCs w:val="20"/>
          <w:lang w:val="da-DK"/>
        </w:rPr>
      </w:pPr>
      <w:r>
        <w:rPr>
          <w:rFonts w:ascii="Open Sans" w:hAnsi="Open Sans" w:cs="Open Sans"/>
          <w:sz w:val="20"/>
          <w:szCs w:val="20"/>
          <w:lang w:val="da-DK"/>
        </w:rPr>
        <w:t>Genopfyld evt. det dannede kar</w:t>
      </w:r>
    </w:p>
    <w:p w14:paraId="7EE9CB88" w14:textId="3079CE57" w:rsidR="00595955" w:rsidRPr="00605A36" w:rsidRDefault="00595955" w:rsidP="00DA69D9">
      <w:pPr>
        <w:pStyle w:val="Listeafsnit"/>
        <w:numPr>
          <w:ilvl w:val="0"/>
          <w:numId w:val="1"/>
        </w:numPr>
        <w:rPr>
          <w:rFonts w:ascii="Open Sans" w:hAnsi="Open Sans" w:cs="Open Sans"/>
          <w:sz w:val="20"/>
          <w:szCs w:val="20"/>
          <w:lang w:val="da-DK"/>
        </w:rPr>
      </w:pPr>
      <w:r>
        <w:rPr>
          <w:rFonts w:ascii="Open Sans" w:hAnsi="Open Sans" w:cs="Open Sans"/>
          <w:sz w:val="20"/>
          <w:szCs w:val="20"/>
          <w:lang w:val="da-DK"/>
        </w:rPr>
        <w:t xml:space="preserve">Aflæs på litermål og notér i skema den mængde vand der er forbrugt. </w:t>
      </w:r>
    </w:p>
    <w:p w14:paraId="429A2C49" w14:textId="68C3CE1F" w:rsidR="00F91ECB" w:rsidRPr="00605A36" w:rsidRDefault="00F91ECB" w:rsidP="00F91ECB">
      <w:pPr>
        <w:rPr>
          <w:rFonts w:ascii="Open Sans" w:hAnsi="Open Sans" w:cs="Open Sans"/>
          <w:sz w:val="20"/>
          <w:szCs w:val="20"/>
          <w:lang w:val="da-DK"/>
        </w:rPr>
      </w:pPr>
      <w:r w:rsidRPr="00605A36">
        <w:rPr>
          <w:rFonts w:ascii="Open Sans" w:hAnsi="Open Sans" w:cs="Open Sans"/>
          <w:sz w:val="20"/>
          <w:szCs w:val="20"/>
          <w:lang w:val="da-DK"/>
        </w:rPr>
        <w:t xml:space="preserve">Gentag øvelsen </w:t>
      </w:r>
      <w:r w:rsidR="00605A36">
        <w:rPr>
          <w:rFonts w:ascii="Open Sans" w:hAnsi="Open Sans" w:cs="Open Sans"/>
          <w:sz w:val="20"/>
          <w:szCs w:val="20"/>
          <w:lang w:val="da-DK"/>
        </w:rPr>
        <w:t>for</w:t>
      </w:r>
      <w:r w:rsidRPr="00605A36">
        <w:rPr>
          <w:rFonts w:ascii="Open Sans" w:hAnsi="Open Sans" w:cs="Open Sans"/>
          <w:sz w:val="20"/>
          <w:szCs w:val="20"/>
          <w:lang w:val="da-DK"/>
        </w:rPr>
        <w:t xml:space="preserve"> hhv. liggefugen og murstenen. </w:t>
      </w:r>
    </w:p>
    <w:p w14:paraId="368EE8D1" w14:textId="23866947" w:rsidR="00F91ECB" w:rsidRPr="00605A36" w:rsidRDefault="00F91ECB" w:rsidP="00F91ECB">
      <w:pPr>
        <w:rPr>
          <w:rFonts w:ascii="Open Sans" w:hAnsi="Open Sans" w:cs="Open Sans"/>
          <w:sz w:val="20"/>
          <w:szCs w:val="20"/>
          <w:lang w:val="da-DK"/>
        </w:rPr>
      </w:pPr>
    </w:p>
    <w:p w14:paraId="768189FA" w14:textId="11541952" w:rsidR="00F91ECB" w:rsidRDefault="004279FB" w:rsidP="00F91ECB">
      <w:pPr>
        <w:rPr>
          <w:rFonts w:ascii="Open Sans" w:hAnsi="Open Sans" w:cs="Open Sans"/>
          <w:sz w:val="18"/>
          <w:szCs w:val="18"/>
          <w:lang w:val="da-DK"/>
        </w:rPr>
      </w:pPr>
      <w:r>
        <w:rPr>
          <w:rFonts w:ascii="Open Sans" w:hAnsi="Open Sans" w:cs="Open Sans"/>
          <w:noProof/>
          <w:sz w:val="18"/>
          <w:szCs w:val="18"/>
        </w:rPr>
        <mc:AlternateContent>
          <mc:Choice Requires="wps">
            <w:drawing>
              <wp:anchor distT="0" distB="0" distL="114300" distR="114300" simplePos="0" relativeHeight="251667456" behindDoc="0" locked="0" layoutInCell="1" allowOverlap="1" wp14:anchorId="09069A35" wp14:editId="0F4D87A9">
                <wp:simplePos x="0" y="0"/>
                <wp:positionH relativeFrom="column">
                  <wp:posOffset>4361815</wp:posOffset>
                </wp:positionH>
                <wp:positionV relativeFrom="paragraph">
                  <wp:posOffset>1800225</wp:posOffset>
                </wp:positionV>
                <wp:extent cx="981075" cy="714375"/>
                <wp:effectExtent l="0" t="0" r="28575" b="28575"/>
                <wp:wrapNone/>
                <wp:docPr id="14" name="L-form 14"/>
                <wp:cNvGraphicFramePr/>
                <a:graphic xmlns:a="http://schemas.openxmlformats.org/drawingml/2006/main">
                  <a:graphicData uri="http://schemas.microsoft.com/office/word/2010/wordprocessingShape">
                    <wps:wsp>
                      <wps:cNvSpPr/>
                      <wps:spPr>
                        <a:xfrm flipH="1">
                          <a:off x="0" y="0"/>
                          <a:ext cx="981075" cy="714375"/>
                        </a:xfrm>
                        <a:prstGeom prst="corner">
                          <a:avLst>
                            <a:gd name="adj1" fmla="val 34615"/>
                            <a:gd name="adj2" fmla="val 3461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89A7D" id="L-form 14" o:spid="_x0000_s1026" style="position:absolute;margin-left:343.45pt;margin-top:141.75pt;width:77.25pt;height:56.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1075,71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" path="m,l247281,r,467094l981075,467094r,247281l,714375,,xe" fillcolor="red" strokecolor="red" strokeweight="1pt">
                <v:stroke joinstyle="miter"/>
                <v:path arrowok="t" o:connecttype="custom" o:connectlocs="0,0;247281,0;247281,467094;981075,467094;981075,714375;0,714375;0,0" o:connectangles="0,0,0,0,0,0,0"/>
              </v:shape>
            </w:pict>
          </mc:Fallback>
        </mc:AlternateContent>
      </w:r>
      <w:r>
        <w:rPr>
          <w:rFonts w:ascii="Open Sans" w:hAnsi="Open Sans" w:cs="Open Sans"/>
          <w:noProof/>
          <w:sz w:val="18"/>
          <w:szCs w:val="18"/>
        </w:rPr>
        <mc:AlternateContent>
          <mc:Choice Requires="wps">
            <w:drawing>
              <wp:anchor distT="0" distB="0" distL="114300" distR="114300" simplePos="0" relativeHeight="251673600" behindDoc="0" locked="0" layoutInCell="1" allowOverlap="1" wp14:anchorId="5D829DF7" wp14:editId="271A0AD6">
                <wp:simplePos x="0" y="0"/>
                <wp:positionH relativeFrom="column">
                  <wp:posOffset>4124325</wp:posOffset>
                </wp:positionH>
                <wp:positionV relativeFrom="paragraph">
                  <wp:posOffset>1781175</wp:posOffset>
                </wp:positionV>
                <wp:extent cx="1019175" cy="733425"/>
                <wp:effectExtent l="0" t="0" r="28575" b="28575"/>
                <wp:wrapNone/>
                <wp:docPr id="17" name="L-form 17"/>
                <wp:cNvGraphicFramePr/>
                <a:graphic xmlns:a="http://schemas.openxmlformats.org/drawingml/2006/main">
                  <a:graphicData uri="http://schemas.microsoft.com/office/word/2010/wordprocessingShape">
                    <wps:wsp>
                      <wps:cNvSpPr/>
                      <wps:spPr>
                        <a:xfrm>
                          <a:off x="0" y="0"/>
                          <a:ext cx="1019175" cy="733425"/>
                        </a:xfrm>
                        <a:prstGeom prst="corner">
                          <a:avLst>
                            <a:gd name="adj1" fmla="val 34615"/>
                            <a:gd name="adj2" fmla="val 3461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8DD1E" id="L-form 17" o:spid="_x0000_s1026" style="position:absolute;margin-left:324.75pt;margin-top:140.25pt;width:80.2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917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" path="m,l253875,r,479550l1019175,479550r,253875l,733425,,xe" fillcolor="red" strokecolor="red" strokeweight="1pt">
                <v:stroke joinstyle="miter"/>
                <v:path arrowok="t" o:connecttype="custom" o:connectlocs="0,0;253875,0;253875,479550;1019175,479550;1019175,733425;0,733425;0,0" o:connectangles="0,0,0,0,0,0,0"/>
              </v:shape>
            </w:pict>
          </mc:Fallback>
        </mc:AlternateContent>
      </w:r>
      <w:r w:rsidR="001A61E4">
        <w:rPr>
          <w:rFonts w:ascii="Open Sans" w:hAnsi="Open Sans" w:cs="Open Sans"/>
          <w:noProof/>
          <w:sz w:val="18"/>
          <w:szCs w:val="18"/>
        </w:rPr>
        <mc:AlternateContent>
          <mc:Choice Requires="wps">
            <w:drawing>
              <wp:anchor distT="0" distB="0" distL="114300" distR="114300" simplePos="0" relativeHeight="251663360" behindDoc="0" locked="0" layoutInCell="1" allowOverlap="1" wp14:anchorId="090717DD" wp14:editId="129C20A3">
                <wp:simplePos x="0" y="0"/>
                <wp:positionH relativeFrom="column">
                  <wp:posOffset>1676400</wp:posOffset>
                </wp:positionH>
                <wp:positionV relativeFrom="paragraph">
                  <wp:posOffset>1581150</wp:posOffset>
                </wp:positionV>
                <wp:extent cx="1057275" cy="485775"/>
                <wp:effectExtent l="0" t="0" r="28575" b="28575"/>
                <wp:wrapNone/>
                <wp:docPr id="7" name="L-form 7"/>
                <wp:cNvGraphicFramePr/>
                <a:graphic xmlns:a="http://schemas.openxmlformats.org/drawingml/2006/main">
                  <a:graphicData uri="http://schemas.microsoft.com/office/word/2010/wordprocessingShape">
                    <wps:wsp>
                      <wps:cNvSpPr/>
                      <wps:spPr>
                        <a:xfrm>
                          <a:off x="0" y="0"/>
                          <a:ext cx="1057275" cy="485775"/>
                        </a:xfrm>
                        <a:prstGeom prst="corne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46FC8" id="L-form 7" o:spid="_x0000_s1026" style="position:absolute;margin-left:132pt;margin-top:124.5pt;width:83.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72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" path="m,l242888,r,242888l1057275,242888r,242887l,485775,,xe" fillcolor="red" strokecolor="red" strokeweight="1pt">
                <v:stroke joinstyle="miter"/>
                <v:path arrowok="t" o:connecttype="custom" o:connectlocs="0,0;242888,0;242888,242888;1057275,242888;1057275,485775;0,485775;0,0" o:connectangles="0,0,0,0,0,0,0"/>
              </v:shape>
            </w:pict>
          </mc:Fallback>
        </mc:AlternateContent>
      </w:r>
      <w:r w:rsidR="001A61E4">
        <w:rPr>
          <w:rFonts w:ascii="Open Sans" w:hAnsi="Open Sans" w:cs="Open Sans"/>
          <w:noProof/>
          <w:sz w:val="18"/>
          <w:szCs w:val="18"/>
        </w:rPr>
        <mc:AlternateContent>
          <mc:Choice Requires="wps">
            <w:drawing>
              <wp:anchor distT="0" distB="0" distL="114300" distR="114300" simplePos="0" relativeHeight="251665408" behindDoc="0" locked="0" layoutInCell="1" allowOverlap="1" wp14:anchorId="3F59685A" wp14:editId="60F782D1">
                <wp:simplePos x="0" y="0"/>
                <wp:positionH relativeFrom="column">
                  <wp:posOffset>1866900</wp:posOffset>
                </wp:positionH>
                <wp:positionV relativeFrom="paragraph">
                  <wp:posOffset>1571625</wp:posOffset>
                </wp:positionV>
                <wp:extent cx="1009650" cy="485775"/>
                <wp:effectExtent l="0" t="0" r="19050" b="28575"/>
                <wp:wrapNone/>
                <wp:docPr id="13" name="L-form 13"/>
                <wp:cNvGraphicFramePr/>
                <a:graphic xmlns:a="http://schemas.openxmlformats.org/drawingml/2006/main">
                  <a:graphicData uri="http://schemas.microsoft.com/office/word/2010/wordprocessingShape">
                    <wps:wsp>
                      <wps:cNvSpPr/>
                      <wps:spPr>
                        <a:xfrm flipH="1">
                          <a:off x="0" y="0"/>
                          <a:ext cx="1009650" cy="485775"/>
                        </a:xfrm>
                        <a:prstGeom prst="corne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EEADB" id="L-form 13" o:spid="_x0000_s1026" style="position:absolute;margin-left:147pt;margin-top:123.75pt;width:79.5pt;height:38.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6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" path="m,l242888,r,242888l1009650,242888r,242887l,485775,,xe" fillcolor="red" strokecolor="red" strokeweight="1pt">
                <v:stroke joinstyle="miter"/>
                <v:path arrowok="t" o:connecttype="custom" o:connectlocs="0,0;242888,0;242888,242888;1009650,242888;1009650,485775;0,485775;0,0" o:connectangles="0,0,0,0,0,0,0"/>
              </v:shape>
            </w:pict>
          </mc:Fallback>
        </mc:AlternateContent>
      </w:r>
      <w:r w:rsidR="001A61E4">
        <w:rPr>
          <w:rFonts w:ascii="Open Sans" w:hAnsi="Open Sans" w:cs="Open Sans"/>
          <w:noProof/>
          <w:sz w:val="18"/>
          <w:szCs w:val="18"/>
        </w:rPr>
        <mc:AlternateContent>
          <mc:Choice Requires="wps">
            <w:drawing>
              <wp:anchor distT="0" distB="0" distL="114300" distR="114300" simplePos="0" relativeHeight="251669504" behindDoc="0" locked="0" layoutInCell="1" allowOverlap="1" wp14:anchorId="1F5EFB18" wp14:editId="201C41D6">
                <wp:simplePos x="0" y="0"/>
                <wp:positionH relativeFrom="column">
                  <wp:posOffset>3486150</wp:posOffset>
                </wp:positionH>
                <wp:positionV relativeFrom="paragraph">
                  <wp:posOffset>685800</wp:posOffset>
                </wp:positionV>
                <wp:extent cx="476250" cy="742950"/>
                <wp:effectExtent l="0" t="0" r="19050" b="19050"/>
                <wp:wrapNone/>
                <wp:docPr id="15" name="L-form 15"/>
                <wp:cNvGraphicFramePr/>
                <a:graphic xmlns:a="http://schemas.openxmlformats.org/drawingml/2006/main">
                  <a:graphicData uri="http://schemas.microsoft.com/office/word/2010/wordprocessingShape">
                    <wps:wsp>
                      <wps:cNvSpPr/>
                      <wps:spPr>
                        <a:xfrm flipH="1">
                          <a:off x="0" y="0"/>
                          <a:ext cx="476250" cy="742950"/>
                        </a:xfrm>
                        <a:prstGeom prst="corne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C99B4" id="L-form 15" o:spid="_x0000_s1026" style="position:absolute;margin-left:274.5pt;margin-top:54pt;width:37.5pt;height:5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" path="m,l238125,r,504825l476250,504825r,238125l,742950,,xe" fillcolor="red" strokecolor="red" strokeweight="1pt">
                <v:stroke joinstyle="miter"/>
                <v:path arrowok="t" o:connecttype="custom" o:connectlocs="0,0;238125,0;238125,504825;476250,504825;476250,742950;0,742950;0,0" o:connectangles="0,0,0,0,0,0,0"/>
              </v:shape>
            </w:pict>
          </mc:Fallback>
        </mc:AlternateContent>
      </w:r>
      <w:r w:rsidR="001A61E4">
        <w:rPr>
          <w:rFonts w:ascii="Open Sans" w:hAnsi="Open Sans" w:cs="Open Sans"/>
          <w:noProof/>
          <w:sz w:val="18"/>
          <w:szCs w:val="18"/>
        </w:rPr>
        <mc:AlternateContent>
          <mc:Choice Requires="wps">
            <w:drawing>
              <wp:anchor distT="0" distB="0" distL="114300" distR="114300" simplePos="0" relativeHeight="251671552" behindDoc="0" locked="0" layoutInCell="1" allowOverlap="1" wp14:anchorId="212050A7" wp14:editId="625C15DC">
                <wp:simplePos x="0" y="0"/>
                <wp:positionH relativeFrom="column">
                  <wp:posOffset>3295650</wp:posOffset>
                </wp:positionH>
                <wp:positionV relativeFrom="paragraph">
                  <wp:posOffset>666750</wp:posOffset>
                </wp:positionV>
                <wp:extent cx="457200" cy="762000"/>
                <wp:effectExtent l="0" t="0" r="19050" b="19050"/>
                <wp:wrapNone/>
                <wp:docPr id="16" name="L-form 16"/>
                <wp:cNvGraphicFramePr/>
                <a:graphic xmlns:a="http://schemas.openxmlformats.org/drawingml/2006/main">
                  <a:graphicData uri="http://schemas.microsoft.com/office/word/2010/wordprocessingShape">
                    <wps:wsp>
                      <wps:cNvSpPr/>
                      <wps:spPr>
                        <a:xfrm>
                          <a:off x="0" y="0"/>
                          <a:ext cx="457200" cy="762000"/>
                        </a:xfrm>
                        <a:prstGeom prst="corne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9192F" id="L-form 16" o:spid="_x0000_s1026" style="position:absolute;margin-left:259.5pt;margin-top:52.5pt;width:36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" path="m,l228600,r,533400l457200,533400r,228600l,762000,,xe" fillcolor="red" strokecolor="red" strokeweight="1pt">
                <v:stroke joinstyle="miter"/>
                <v:path arrowok="t" o:connecttype="custom" o:connectlocs="0,0;228600,0;228600,533400;457200,533400;457200,762000;0,762000;0,0" o:connectangles="0,0,0,0,0,0,0"/>
              </v:shape>
            </w:pict>
          </mc:Fallback>
        </mc:AlternateContent>
      </w:r>
      <w:r w:rsidR="00F91ECB" w:rsidRPr="00F91ECB">
        <w:rPr>
          <w:rFonts w:ascii="Open Sans" w:hAnsi="Open Sans" w:cs="Open Sans"/>
          <w:sz w:val="18"/>
          <w:szCs w:val="18"/>
        </w:rPr>
        <w:drawing>
          <wp:inline distT="0" distB="0" distL="0" distR="0" wp14:anchorId="217D1090" wp14:editId="0DABB6D5">
            <wp:extent cx="5731510" cy="2819400"/>
            <wp:effectExtent l="0" t="0" r="2540" b="0"/>
            <wp:docPr id="3" name="Billede 5" descr="Et billede, der indeholder bygning, mursten, mobiltelefon, telefon&#10;&#10;Automatisk genereret beskrivelse">
              <a:extLst xmlns:a="http://schemas.openxmlformats.org/drawingml/2006/main">
                <a:ext uri="{FF2B5EF4-FFF2-40B4-BE49-F238E27FC236}">
                  <a16:creationId xmlns:a16="http://schemas.microsoft.com/office/drawing/2014/main" id="{CD78D2DB-9075-4EAC-9C97-CC11B526AE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5" descr="Et billede, der indeholder bygning, mursten, mobiltelefon, telefon&#10;&#10;Automatisk genereret beskrivelse">
                      <a:extLst>
                        <a:ext uri="{FF2B5EF4-FFF2-40B4-BE49-F238E27FC236}">
                          <a16:creationId xmlns:a16="http://schemas.microsoft.com/office/drawing/2014/main" id="{CD78D2DB-9075-4EAC-9C97-CC11B526AECF}"/>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t="14476" b="19941"/>
                    <a:stretch/>
                  </pic:blipFill>
                  <pic:spPr bwMode="auto">
                    <a:xfrm rot="10800000">
                      <a:off x="0" y="0"/>
                      <a:ext cx="5731510" cy="2819400"/>
                    </a:xfrm>
                    <a:prstGeom prst="rect">
                      <a:avLst/>
                    </a:prstGeom>
                    <a:ln>
                      <a:noFill/>
                    </a:ln>
                    <a:extLst>
                      <a:ext uri="{53640926-AAD7-44D8-BBD7-CCE9431645EC}">
                        <a14:shadowObscured xmlns:a14="http://schemas.microsoft.com/office/drawing/2010/main"/>
                      </a:ext>
                    </a:extLst>
                  </pic:spPr>
                </pic:pic>
              </a:graphicData>
            </a:graphic>
          </wp:inline>
        </w:drawing>
      </w:r>
    </w:p>
    <w:p w14:paraId="5F0EC21D" w14:textId="4B5B0CED" w:rsidR="00F91ECB" w:rsidRDefault="00F91ECB" w:rsidP="00F91ECB">
      <w:pPr>
        <w:rPr>
          <w:rFonts w:ascii="Open Sans" w:hAnsi="Open Sans" w:cs="Open Sans"/>
          <w:sz w:val="18"/>
          <w:szCs w:val="18"/>
          <w:lang w:val="da-DK"/>
        </w:rPr>
      </w:pPr>
    </w:p>
    <w:p w14:paraId="13D17BB9" w14:textId="77777777" w:rsidR="001A0188" w:rsidRDefault="001A0188" w:rsidP="009B1EFE">
      <w:pPr>
        <w:rPr>
          <w:b/>
          <w:bCs/>
          <w:lang w:val="da-DK"/>
        </w:rPr>
      </w:pPr>
      <w:r>
        <w:rPr>
          <w:b/>
          <w:bCs/>
          <w:lang w:val="da-DK"/>
        </w:rPr>
        <w:t>Vurdering af resultat</w:t>
      </w:r>
    </w:p>
    <w:p w14:paraId="00CCBB3A" w14:textId="30454CBC" w:rsidR="001A0188" w:rsidRPr="001A61E4" w:rsidRDefault="001A0188" w:rsidP="00B33EFE">
      <w:pPr>
        <w:pStyle w:val="Listeafsnit"/>
        <w:numPr>
          <w:ilvl w:val="0"/>
          <w:numId w:val="1"/>
        </w:numPr>
        <w:rPr>
          <w:rFonts w:ascii="Open Sans" w:hAnsi="Open Sans" w:cs="Open Sans"/>
          <w:sz w:val="20"/>
          <w:szCs w:val="20"/>
          <w:lang w:val="da-DK"/>
        </w:rPr>
      </w:pPr>
      <w:r w:rsidRPr="001A61E4">
        <w:rPr>
          <w:rFonts w:ascii="Open Sans" w:hAnsi="Open Sans" w:cs="Open Sans"/>
          <w:sz w:val="20"/>
          <w:szCs w:val="20"/>
          <w:lang w:val="da-DK"/>
        </w:rPr>
        <w:t>Er der forskel på hvor hurtigt vandet suges ind i materialet (studsfuge, liggefuge, sten)?</w:t>
      </w:r>
    </w:p>
    <w:p w14:paraId="6D9D9432" w14:textId="6BB65BE2" w:rsidR="001A0188" w:rsidRPr="001A61E4" w:rsidRDefault="001A0188" w:rsidP="00B33EFE">
      <w:pPr>
        <w:pStyle w:val="Listeafsnit"/>
        <w:numPr>
          <w:ilvl w:val="0"/>
          <w:numId w:val="1"/>
        </w:numPr>
        <w:rPr>
          <w:rFonts w:ascii="Open Sans" w:hAnsi="Open Sans" w:cs="Open Sans"/>
          <w:sz w:val="20"/>
          <w:szCs w:val="20"/>
          <w:lang w:val="da-DK"/>
        </w:rPr>
      </w:pPr>
      <w:r w:rsidRPr="001A61E4">
        <w:rPr>
          <w:rFonts w:ascii="Open Sans" w:hAnsi="Open Sans" w:cs="Open Sans"/>
          <w:sz w:val="20"/>
          <w:szCs w:val="20"/>
          <w:lang w:val="da-DK"/>
        </w:rPr>
        <w:t xml:space="preserve">Er der forskel på hvor hurtigt vandet suges ind ved forskellige mørteltyper? </w:t>
      </w:r>
    </w:p>
    <w:p w14:paraId="3E66E1D4" w14:textId="30DD2E48" w:rsidR="001A0188" w:rsidRPr="001A61E4" w:rsidRDefault="001A0188" w:rsidP="00B33EFE">
      <w:pPr>
        <w:pStyle w:val="Listeafsnit"/>
        <w:numPr>
          <w:ilvl w:val="0"/>
          <w:numId w:val="1"/>
        </w:numPr>
        <w:rPr>
          <w:rFonts w:ascii="Open Sans" w:hAnsi="Open Sans" w:cs="Open Sans"/>
          <w:sz w:val="20"/>
          <w:szCs w:val="20"/>
          <w:lang w:val="da-DK"/>
        </w:rPr>
      </w:pPr>
      <w:r w:rsidRPr="001A61E4">
        <w:rPr>
          <w:rFonts w:ascii="Open Sans" w:hAnsi="Open Sans" w:cs="Open Sans"/>
          <w:sz w:val="20"/>
          <w:szCs w:val="20"/>
          <w:lang w:val="da-DK"/>
        </w:rPr>
        <w:t>Er der forskel på hvor hurtigt vandet suges ind i forskellige fugetype?</w:t>
      </w:r>
    </w:p>
    <w:p w14:paraId="55868FFF" w14:textId="0DE547C3" w:rsidR="001A0188" w:rsidRPr="001A61E4" w:rsidRDefault="001A0188" w:rsidP="00B33EFE">
      <w:pPr>
        <w:pStyle w:val="Listeafsnit"/>
        <w:numPr>
          <w:ilvl w:val="0"/>
          <w:numId w:val="1"/>
        </w:numPr>
        <w:rPr>
          <w:rFonts w:ascii="Open Sans" w:hAnsi="Open Sans" w:cs="Open Sans"/>
          <w:sz w:val="20"/>
          <w:szCs w:val="20"/>
          <w:lang w:val="da-DK"/>
        </w:rPr>
      </w:pPr>
      <w:r w:rsidRPr="001A61E4">
        <w:rPr>
          <w:rFonts w:ascii="Open Sans" w:hAnsi="Open Sans" w:cs="Open Sans"/>
          <w:sz w:val="20"/>
          <w:szCs w:val="20"/>
          <w:lang w:val="da-DK"/>
        </w:rPr>
        <w:t>Er der forskel på hvor hurtigt vandet suges ind i forskellige mursten?</w:t>
      </w:r>
    </w:p>
    <w:p w14:paraId="58AA7624" w14:textId="4539861C" w:rsidR="001A0188" w:rsidRPr="001A61E4" w:rsidRDefault="001A0188" w:rsidP="006B76AE">
      <w:pPr>
        <w:pStyle w:val="Listeafsnit"/>
        <w:numPr>
          <w:ilvl w:val="0"/>
          <w:numId w:val="1"/>
        </w:numPr>
        <w:rPr>
          <w:rFonts w:ascii="Open Sans" w:hAnsi="Open Sans" w:cs="Open Sans"/>
          <w:sz w:val="20"/>
          <w:szCs w:val="20"/>
          <w:lang w:val="da-DK"/>
        </w:rPr>
      </w:pPr>
      <w:r w:rsidRPr="001A61E4">
        <w:rPr>
          <w:rFonts w:ascii="Open Sans" w:hAnsi="Open Sans" w:cs="Open Sans"/>
          <w:sz w:val="20"/>
          <w:szCs w:val="20"/>
          <w:lang w:val="da-DK"/>
        </w:rPr>
        <w:t>Er det muligt at blive ved med at fylde vand på eller sker opsugningen langsommere?</w:t>
      </w:r>
    </w:p>
    <w:p w14:paraId="3E8EDDA6" w14:textId="09D9EFAA" w:rsidR="00CD269D" w:rsidRDefault="00CD269D" w:rsidP="00CD269D">
      <w:pPr>
        <w:rPr>
          <w:lang w:val="da-DK"/>
        </w:rPr>
      </w:pPr>
    </w:p>
    <w:p w14:paraId="03DA6C70" w14:textId="77777777" w:rsidR="009205EB" w:rsidRDefault="009205EB" w:rsidP="009205EB">
      <w:pPr>
        <w:rPr>
          <w:rFonts w:ascii="Open Sans" w:hAnsi="Open Sans" w:cs="Open Sans"/>
          <w:sz w:val="20"/>
          <w:szCs w:val="20"/>
          <w:lang w:val="da-DK"/>
        </w:rPr>
      </w:pPr>
      <w:r w:rsidRPr="006B76AE">
        <w:rPr>
          <w:rFonts w:ascii="Open Sans" w:hAnsi="Open Sans" w:cs="Open Sans"/>
          <w:sz w:val="20"/>
          <w:szCs w:val="20"/>
          <w:lang w:val="da-DK"/>
        </w:rPr>
        <w:t xml:space="preserve">Udfør </w:t>
      </w:r>
      <w:r>
        <w:rPr>
          <w:rFonts w:ascii="Open Sans" w:hAnsi="Open Sans" w:cs="Open Sans"/>
          <w:sz w:val="20"/>
          <w:szCs w:val="20"/>
          <w:lang w:val="da-DK"/>
        </w:rPr>
        <w:t xml:space="preserve">evt. </w:t>
      </w:r>
      <w:r w:rsidRPr="006B76AE">
        <w:rPr>
          <w:rFonts w:ascii="Open Sans" w:hAnsi="Open Sans" w:cs="Open Sans"/>
          <w:sz w:val="20"/>
          <w:szCs w:val="20"/>
          <w:lang w:val="da-DK"/>
        </w:rPr>
        <w:t>øvelsen på forskellige mørteltyper (</w:t>
      </w:r>
      <w:proofErr w:type="gramStart"/>
      <w:r w:rsidRPr="006B76AE">
        <w:rPr>
          <w:rFonts w:ascii="Open Sans" w:hAnsi="Open Sans" w:cs="Open Sans"/>
          <w:sz w:val="20"/>
          <w:szCs w:val="20"/>
          <w:lang w:val="da-DK"/>
        </w:rPr>
        <w:t>KC mørtel</w:t>
      </w:r>
      <w:proofErr w:type="gramEnd"/>
      <w:r w:rsidRPr="006B76AE">
        <w:rPr>
          <w:rFonts w:ascii="Open Sans" w:hAnsi="Open Sans" w:cs="Open Sans"/>
          <w:sz w:val="20"/>
          <w:szCs w:val="20"/>
          <w:lang w:val="da-DK"/>
        </w:rPr>
        <w:t>, funktionsmørtel, kalkmørtel), fuge- (glittede, sk</w:t>
      </w:r>
      <w:r>
        <w:rPr>
          <w:rFonts w:ascii="Open Sans" w:hAnsi="Open Sans" w:cs="Open Sans"/>
          <w:sz w:val="20"/>
          <w:szCs w:val="20"/>
          <w:lang w:val="da-DK"/>
        </w:rPr>
        <w:t>r</w:t>
      </w:r>
      <w:r w:rsidRPr="006B76AE">
        <w:rPr>
          <w:rFonts w:ascii="Open Sans" w:hAnsi="Open Sans" w:cs="Open Sans"/>
          <w:sz w:val="20"/>
          <w:szCs w:val="20"/>
          <w:lang w:val="da-DK"/>
        </w:rPr>
        <w:t xml:space="preserve">abede) og stentyper (rød, gul) </w:t>
      </w:r>
    </w:p>
    <w:p w14:paraId="53E1BE9A" w14:textId="14A77528" w:rsidR="00CD269D" w:rsidRDefault="00CD269D" w:rsidP="00CD269D">
      <w:pPr>
        <w:pStyle w:val="Overskrift2"/>
        <w:rPr>
          <w:lang w:val="da-DK"/>
        </w:rPr>
      </w:pPr>
      <w:bookmarkStart w:id="14" w:name="_Toc30936520"/>
      <w:r>
        <w:rPr>
          <w:lang w:val="da-DK"/>
        </w:rPr>
        <w:lastRenderedPageBreak/>
        <w:t xml:space="preserve">Skema </w:t>
      </w:r>
      <w:r w:rsidR="001A0188">
        <w:rPr>
          <w:lang w:val="da-DK"/>
        </w:rPr>
        <w:t>Tæthedsmåling</w:t>
      </w:r>
      <w:bookmarkEnd w:id="14"/>
    </w:p>
    <w:tbl>
      <w:tblPr>
        <w:tblW w:w="8748" w:type="dxa"/>
        <w:tblCellMar>
          <w:left w:w="70" w:type="dxa"/>
          <w:right w:w="70" w:type="dxa"/>
        </w:tblCellMar>
        <w:tblLook w:val="04A0" w:firstRow="1" w:lastRow="0" w:firstColumn="1" w:lastColumn="0" w:noHBand="0" w:noVBand="1"/>
      </w:tblPr>
      <w:tblGrid>
        <w:gridCol w:w="1985"/>
        <w:gridCol w:w="420"/>
        <w:gridCol w:w="1363"/>
        <w:gridCol w:w="340"/>
        <w:gridCol w:w="2480"/>
        <w:gridCol w:w="380"/>
        <w:gridCol w:w="1780"/>
      </w:tblGrid>
      <w:tr w:rsidR="001A61E4" w:rsidRPr="001A61E4" w14:paraId="1075F5B5" w14:textId="77777777" w:rsidTr="001A61E4">
        <w:trPr>
          <w:trHeight w:val="405"/>
        </w:trPr>
        <w:tc>
          <w:tcPr>
            <w:tcW w:w="1985" w:type="dxa"/>
            <w:tcBorders>
              <w:top w:val="nil"/>
              <w:left w:val="nil"/>
              <w:bottom w:val="nil"/>
              <w:right w:val="nil"/>
            </w:tcBorders>
            <w:shd w:val="clear" w:color="auto" w:fill="auto"/>
            <w:noWrap/>
            <w:vAlign w:val="bottom"/>
            <w:hideMark/>
          </w:tcPr>
          <w:p w14:paraId="699CC5A2" w14:textId="535FBD36" w:rsidR="001A61E4" w:rsidRPr="001A61E4" w:rsidRDefault="001A61E4" w:rsidP="001A61E4">
            <w:pPr>
              <w:rPr>
                <w:rFonts w:ascii="Open Sans" w:hAnsi="Open Sans" w:cs="Open Sans"/>
                <w:color w:val="000000"/>
                <w:sz w:val="20"/>
                <w:szCs w:val="20"/>
                <w:lang w:val="da-DK" w:eastAsia="da-DK"/>
              </w:rPr>
            </w:pPr>
            <w:r>
              <w:rPr>
                <w:rFonts w:ascii="Open Sans" w:hAnsi="Open Sans" w:cs="Open Sans"/>
                <w:color w:val="000000"/>
                <w:sz w:val="20"/>
                <w:szCs w:val="20"/>
                <w:lang w:val="da-DK" w:eastAsia="da-DK"/>
              </w:rPr>
              <w:t>S</w:t>
            </w:r>
            <w:r w:rsidRPr="001A61E4">
              <w:rPr>
                <w:rFonts w:ascii="Open Sans" w:hAnsi="Open Sans" w:cs="Open Sans"/>
                <w:color w:val="000000"/>
                <w:sz w:val="20"/>
                <w:szCs w:val="20"/>
                <w:lang w:val="da-DK" w:eastAsia="da-DK"/>
              </w:rPr>
              <w:t xml:space="preserve">tentype </w:t>
            </w:r>
          </w:p>
        </w:tc>
        <w:tc>
          <w:tcPr>
            <w:tcW w:w="420" w:type="dxa"/>
            <w:tcBorders>
              <w:top w:val="nil"/>
              <w:left w:val="nil"/>
              <w:bottom w:val="nil"/>
              <w:right w:val="nil"/>
            </w:tcBorders>
            <w:shd w:val="clear" w:color="auto" w:fill="auto"/>
            <w:noWrap/>
            <w:vAlign w:val="bottom"/>
            <w:hideMark/>
          </w:tcPr>
          <w:p w14:paraId="3E56D416" w14:textId="77777777" w:rsidR="001A61E4" w:rsidRPr="001A61E4" w:rsidRDefault="001A61E4" w:rsidP="001A61E4">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363" w:type="dxa"/>
            <w:tcBorders>
              <w:top w:val="nil"/>
              <w:left w:val="nil"/>
              <w:bottom w:val="nil"/>
              <w:right w:val="nil"/>
            </w:tcBorders>
            <w:shd w:val="clear" w:color="auto" w:fill="auto"/>
            <w:noWrap/>
            <w:vAlign w:val="bottom"/>
            <w:hideMark/>
          </w:tcPr>
          <w:p w14:paraId="2413209E" w14:textId="77777777" w:rsidR="001A61E4" w:rsidRPr="001A61E4" w:rsidRDefault="001A61E4" w:rsidP="001A61E4">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rød</w:t>
            </w:r>
          </w:p>
        </w:tc>
        <w:tc>
          <w:tcPr>
            <w:tcW w:w="340" w:type="dxa"/>
            <w:tcBorders>
              <w:top w:val="nil"/>
              <w:left w:val="nil"/>
              <w:bottom w:val="nil"/>
              <w:right w:val="nil"/>
            </w:tcBorders>
            <w:shd w:val="clear" w:color="auto" w:fill="auto"/>
            <w:noWrap/>
            <w:vAlign w:val="bottom"/>
            <w:hideMark/>
          </w:tcPr>
          <w:p w14:paraId="0CD711F6" w14:textId="77777777" w:rsidR="001A61E4" w:rsidRPr="001A61E4" w:rsidRDefault="001A61E4" w:rsidP="001A61E4">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480" w:type="dxa"/>
            <w:tcBorders>
              <w:top w:val="nil"/>
              <w:left w:val="nil"/>
              <w:bottom w:val="nil"/>
              <w:right w:val="nil"/>
            </w:tcBorders>
            <w:shd w:val="clear" w:color="auto" w:fill="auto"/>
            <w:noWrap/>
            <w:vAlign w:val="bottom"/>
            <w:hideMark/>
          </w:tcPr>
          <w:p w14:paraId="31D8C590" w14:textId="77777777" w:rsidR="001A61E4" w:rsidRPr="001A61E4" w:rsidRDefault="001A61E4" w:rsidP="001A61E4">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xml:space="preserve">gul </w:t>
            </w:r>
          </w:p>
        </w:tc>
        <w:tc>
          <w:tcPr>
            <w:tcW w:w="380" w:type="dxa"/>
            <w:tcBorders>
              <w:top w:val="nil"/>
              <w:left w:val="nil"/>
              <w:bottom w:val="nil"/>
              <w:right w:val="nil"/>
            </w:tcBorders>
            <w:shd w:val="clear" w:color="auto" w:fill="auto"/>
            <w:noWrap/>
            <w:vAlign w:val="bottom"/>
            <w:hideMark/>
          </w:tcPr>
          <w:p w14:paraId="641FEBD1" w14:textId="77777777" w:rsidR="001A61E4" w:rsidRPr="001A61E4" w:rsidRDefault="001A61E4" w:rsidP="001A61E4">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780" w:type="dxa"/>
            <w:tcBorders>
              <w:top w:val="nil"/>
              <w:left w:val="nil"/>
              <w:bottom w:val="nil"/>
              <w:right w:val="nil"/>
            </w:tcBorders>
            <w:shd w:val="clear" w:color="auto" w:fill="auto"/>
            <w:noWrap/>
            <w:vAlign w:val="bottom"/>
            <w:hideMark/>
          </w:tcPr>
          <w:p w14:paraId="37A6AE35" w14:textId="77777777" w:rsidR="001A61E4" w:rsidRPr="001A61E4" w:rsidRDefault="001A61E4" w:rsidP="001A61E4">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andet:</w:t>
            </w:r>
          </w:p>
        </w:tc>
      </w:tr>
      <w:tr w:rsidR="001A61E4" w:rsidRPr="001A61E4" w14:paraId="2EA99374" w14:textId="77777777" w:rsidTr="001A61E4">
        <w:trPr>
          <w:trHeight w:val="405"/>
        </w:trPr>
        <w:tc>
          <w:tcPr>
            <w:tcW w:w="1985" w:type="dxa"/>
            <w:tcBorders>
              <w:top w:val="nil"/>
              <w:left w:val="nil"/>
              <w:bottom w:val="nil"/>
              <w:right w:val="nil"/>
            </w:tcBorders>
            <w:shd w:val="clear" w:color="auto" w:fill="auto"/>
            <w:noWrap/>
            <w:vAlign w:val="bottom"/>
            <w:hideMark/>
          </w:tcPr>
          <w:p w14:paraId="185FDB0D" w14:textId="34E0EFED" w:rsidR="001A61E4" w:rsidRPr="001A61E4" w:rsidRDefault="001A61E4" w:rsidP="001A61E4">
            <w:pPr>
              <w:rPr>
                <w:rFonts w:ascii="Open Sans" w:hAnsi="Open Sans" w:cs="Open Sans"/>
                <w:color w:val="000000"/>
                <w:sz w:val="20"/>
                <w:szCs w:val="20"/>
                <w:lang w:val="da-DK" w:eastAsia="da-DK"/>
              </w:rPr>
            </w:pPr>
            <w:r>
              <w:rPr>
                <w:rFonts w:ascii="Open Sans" w:hAnsi="Open Sans" w:cs="Open Sans"/>
                <w:color w:val="000000"/>
                <w:sz w:val="20"/>
                <w:szCs w:val="20"/>
                <w:lang w:val="da-DK" w:eastAsia="da-DK"/>
              </w:rPr>
              <w:t>M</w:t>
            </w:r>
            <w:r w:rsidRPr="001A61E4">
              <w:rPr>
                <w:rFonts w:ascii="Open Sans" w:hAnsi="Open Sans" w:cs="Open Sans"/>
                <w:color w:val="000000"/>
                <w:sz w:val="20"/>
                <w:szCs w:val="20"/>
                <w:lang w:val="da-DK" w:eastAsia="da-DK"/>
              </w:rPr>
              <w:t>ørteltype</w:t>
            </w:r>
          </w:p>
        </w:tc>
        <w:tc>
          <w:tcPr>
            <w:tcW w:w="420" w:type="dxa"/>
            <w:tcBorders>
              <w:top w:val="nil"/>
              <w:left w:val="nil"/>
              <w:bottom w:val="nil"/>
              <w:right w:val="nil"/>
            </w:tcBorders>
            <w:shd w:val="clear" w:color="auto" w:fill="auto"/>
            <w:noWrap/>
            <w:vAlign w:val="bottom"/>
            <w:hideMark/>
          </w:tcPr>
          <w:p w14:paraId="30634157" w14:textId="77777777" w:rsidR="001A61E4" w:rsidRPr="001A61E4" w:rsidRDefault="001A61E4" w:rsidP="001A61E4">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363" w:type="dxa"/>
            <w:tcBorders>
              <w:top w:val="nil"/>
              <w:left w:val="nil"/>
              <w:bottom w:val="nil"/>
              <w:right w:val="nil"/>
            </w:tcBorders>
            <w:shd w:val="clear" w:color="auto" w:fill="auto"/>
            <w:noWrap/>
            <w:vAlign w:val="bottom"/>
            <w:hideMark/>
          </w:tcPr>
          <w:p w14:paraId="6ACE623F" w14:textId="77777777" w:rsidR="001A61E4" w:rsidRPr="001A61E4" w:rsidRDefault="001A61E4" w:rsidP="001A61E4">
            <w:pPr>
              <w:rPr>
                <w:rFonts w:ascii="Open Sans" w:hAnsi="Open Sans" w:cs="Open Sans"/>
                <w:color w:val="000000"/>
                <w:sz w:val="20"/>
                <w:szCs w:val="20"/>
                <w:lang w:val="da-DK" w:eastAsia="da-DK"/>
              </w:rPr>
            </w:pPr>
            <w:proofErr w:type="gramStart"/>
            <w:r w:rsidRPr="001A61E4">
              <w:rPr>
                <w:rFonts w:ascii="Open Sans" w:hAnsi="Open Sans" w:cs="Open Sans"/>
                <w:color w:val="000000"/>
                <w:sz w:val="20"/>
                <w:szCs w:val="20"/>
                <w:lang w:val="da-DK" w:eastAsia="da-DK"/>
              </w:rPr>
              <w:t>KC mørtel</w:t>
            </w:r>
            <w:proofErr w:type="gramEnd"/>
          </w:p>
        </w:tc>
        <w:tc>
          <w:tcPr>
            <w:tcW w:w="340" w:type="dxa"/>
            <w:tcBorders>
              <w:top w:val="nil"/>
              <w:left w:val="nil"/>
              <w:bottom w:val="nil"/>
              <w:right w:val="nil"/>
            </w:tcBorders>
            <w:shd w:val="clear" w:color="auto" w:fill="auto"/>
            <w:noWrap/>
            <w:vAlign w:val="bottom"/>
            <w:hideMark/>
          </w:tcPr>
          <w:p w14:paraId="0A9BFB35" w14:textId="77777777" w:rsidR="001A61E4" w:rsidRPr="001A61E4" w:rsidRDefault="001A61E4" w:rsidP="001A61E4">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480" w:type="dxa"/>
            <w:tcBorders>
              <w:top w:val="nil"/>
              <w:left w:val="nil"/>
              <w:bottom w:val="nil"/>
              <w:right w:val="nil"/>
            </w:tcBorders>
            <w:shd w:val="clear" w:color="auto" w:fill="auto"/>
            <w:noWrap/>
            <w:vAlign w:val="bottom"/>
            <w:hideMark/>
          </w:tcPr>
          <w:p w14:paraId="1D00DE86" w14:textId="77777777" w:rsidR="001A61E4" w:rsidRPr="001A61E4" w:rsidRDefault="001A61E4" w:rsidP="001A61E4">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funktionsmørtel, cement</w:t>
            </w:r>
          </w:p>
        </w:tc>
        <w:tc>
          <w:tcPr>
            <w:tcW w:w="380" w:type="dxa"/>
            <w:tcBorders>
              <w:top w:val="nil"/>
              <w:left w:val="nil"/>
              <w:bottom w:val="nil"/>
              <w:right w:val="nil"/>
            </w:tcBorders>
            <w:shd w:val="clear" w:color="auto" w:fill="auto"/>
            <w:noWrap/>
            <w:vAlign w:val="bottom"/>
            <w:hideMark/>
          </w:tcPr>
          <w:p w14:paraId="45656BFC" w14:textId="77777777" w:rsidR="001A61E4" w:rsidRPr="001A61E4" w:rsidRDefault="001A61E4" w:rsidP="001A61E4">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780" w:type="dxa"/>
            <w:tcBorders>
              <w:top w:val="nil"/>
              <w:left w:val="nil"/>
              <w:bottom w:val="nil"/>
              <w:right w:val="nil"/>
            </w:tcBorders>
            <w:shd w:val="clear" w:color="auto" w:fill="auto"/>
            <w:noWrap/>
            <w:vAlign w:val="bottom"/>
            <w:hideMark/>
          </w:tcPr>
          <w:p w14:paraId="5EEC69F4" w14:textId="77777777" w:rsidR="001A61E4" w:rsidRPr="001A61E4" w:rsidRDefault="001A61E4" w:rsidP="001A61E4">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kalkmørtel</w:t>
            </w:r>
          </w:p>
        </w:tc>
      </w:tr>
      <w:tr w:rsidR="001A61E4" w:rsidRPr="001A61E4" w14:paraId="33A983B6" w14:textId="77777777" w:rsidTr="001A61E4">
        <w:trPr>
          <w:trHeight w:val="405"/>
        </w:trPr>
        <w:tc>
          <w:tcPr>
            <w:tcW w:w="1985" w:type="dxa"/>
            <w:tcBorders>
              <w:top w:val="nil"/>
              <w:left w:val="nil"/>
              <w:bottom w:val="nil"/>
              <w:right w:val="nil"/>
            </w:tcBorders>
            <w:shd w:val="clear" w:color="auto" w:fill="auto"/>
            <w:noWrap/>
            <w:vAlign w:val="bottom"/>
            <w:hideMark/>
          </w:tcPr>
          <w:p w14:paraId="3A8A8C80" w14:textId="10379202" w:rsidR="001A61E4" w:rsidRPr="001A61E4" w:rsidRDefault="001A61E4" w:rsidP="001A61E4">
            <w:pPr>
              <w:rPr>
                <w:rFonts w:ascii="Open Sans" w:hAnsi="Open Sans" w:cs="Open Sans"/>
                <w:color w:val="000000"/>
                <w:sz w:val="20"/>
                <w:szCs w:val="20"/>
                <w:lang w:val="da-DK" w:eastAsia="da-DK"/>
              </w:rPr>
            </w:pPr>
            <w:r>
              <w:rPr>
                <w:rFonts w:ascii="Open Sans" w:hAnsi="Open Sans" w:cs="Open Sans"/>
                <w:color w:val="000000"/>
                <w:sz w:val="20"/>
                <w:szCs w:val="20"/>
                <w:lang w:val="da-DK" w:eastAsia="da-DK"/>
              </w:rPr>
              <w:t>F</w:t>
            </w:r>
            <w:r w:rsidRPr="001A61E4">
              <w:rPr>
                <w:rFonts w:ascii="Open Sans" w:hAnsi="Open Sans" w:cs="Open Sans"/>
                <w:color w:val="000000"/>
                <w:sz w:val="20"/>
                <w:szCs w:val="20"/>
                <w:lang w:val="da-DK" w:eastAsia="da-DK"/>
              </w:rPr>
              <w:t>ugefærdiggørelse</w:t>
            </w:r>
          </w:p>
        </w:tc>
        <w:tc>
          <w:tcPr>
            <w:tcW w:w="420" w:type="dxa"/>
            <w:tcBorders>
              <w:top w:val="nil"/>
              <w:left w:val="nil"/>
              <w:bottom w:val="nil"/>
              <w:right w:val="nil"/>
            </w:tcBorders>
            <w:shd w:val="clear" w:color="auto" w:fill="auto"/>
            <w:noWrap/>
            <w:vAlign w:val="bottom"/>
            <w:hideMark/>
          </w:tcPr>
          <w:p w14:paraId="703CEFA7" w14:textId="77777777" w:rsidR="001A61E4" w:rsidRPr="001A61E4" w:rsidRDefault="001A61E4" w:rsidP="001A61E4">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363" w:type="dxa"/>
            <w:tcBorders>
              <w:top w:val="nil"/>
              <w:left w:val="nil"/>
              <w:bottom w:val="nil"/>
              <w:right w:val="nil"/>
            </w:tcBorders>
            <w:shd w:val="clear" w:color="auto" w:fill="auto"/>
            <w:noWrap/>
            <w:vAlign w:val="bottom"/>
            <w:hideMark/>
          </w:tcPr>
          <w:p w14:paraId="6CC2BBBF" w14:textId="77777777" w:rsidR="001A61E4" w:rsidRPr="001A61E4" w:rsidRDefault="001A61E4" w:rsidP="001A61E4">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skrabet fuge</w:t>
            </w:r>
          </w:p>
        </w:tc>
        <w:tc>
          <w:tcPr>
            <w:tcW w:w="340" w:type="dxa"/>
            <w:tcBorders>
              <w:top w:val="nil"/>
              <w:left w:val="nil"/>
              <w:bottom w:val="nil"/>
              <w:right w:val="nil"/>
            </w:tcBorders>
            <w:shd w:val="clear" w:color="auto" w:fill="auto"/>
            <w:noWrap/>
            <w:vAlign w:val="bottom"/>
            <w:hideMark/>
          </w:tcPr>
          <w:p w14:paraId="05A985C0" w14:textId="77777777" w:rsidR="001A61E4" w:rsidRPr="001A61E4" w:rsidRDefault="001A61E4" w:rsidP="001A61E4">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480" w:type="dxa"/>
            <w:tcBorders>
              <w:top w:val="nil"/>
              <w:left w:val="nil"/>
              <w:bottom w:val="nil"/>
              <w:right w:val="nil"/>
            </w:tcBorders>
            <w:shd w:val="clear" w:color="auto" w:fill="auto"/>
            <w:noWrap/>
            <w:vAlign w:val="bottom"/>
            <w:hideMark/>
          </w:tcPr>
          <w:p w14:paraId="537CD7DD" w14:textId="77777777" w:rsidR="001A61E4" w:rsidRPr="001A61E4" w:rsidRDefault="001A61E4" w:rsidP="001A61E4">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glittet fuge</w:t>
            </w:r>
          </w:p>
        </w:tc>
        <w:tc>
          <w:tcPr>
            <w:tcW w:w="380" w:type="dxa"/>
            <w:tcBorders>
              <w:top w:val="nil"/>
              <w:left w:val="nil"/>
              <w:bottom w:val="nil"/>
              <w:right w:val="nil"/>
            </w:tcBorders>
            <w:shd w:val="clear" w:color="auto" w:fill="auto"/>
            <w:noWrap/>
            <w:vAlign w:val="bottom"/>
            <w:hideMark/>
          </w:tcPr>
          <w:p w14:paraId="77720D34" w14:textId="77777777" w:rsidR="001A61E4" w:rsidRPr="001A61E4" w:rsidRDefault="001A61E4" w:rsidP="001A61E4">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780" w:type="dxa"/>
            <w:tcBorders>
              <w:top w:val="nil"/>
              <w:left w:val="nil"/>
              <w:bottom w:val="nil"/>
              <w:right w:val="nil"/>
            </w:tcBorders>
            <w:shd w:val="clear" w:color="auto" w:fill="auto"/>
            <w:noWrap/>
            <w:vAlign w:val="bottom"/>
            <w:hideMark/>
          </w:tcPr>
          <w:p w14:paraId="6D716E83" w14:textId="77777777" w:rsidR="001A61E4" w:rsidRPr="001A61E4" w:rsidRDefault="001A61E4" w:rsidP="001A61E4">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andet:</w:t>
            </w:r>
          </w:p>
        </w:tc>
      </w:tr>
      <w:tr w:rsidR="001A61E4" w:rsidRPr="001A61E4" w14:paraId="28289E33" w14:textId="77777777" w:rsidTr="001A61E4">
        <w:trPr>
          <w:trHeight w:val="300"/>
        </w:trPr>
        <w:tc>
          <w:tcPr>
            <w:tcW w:w="1985" w:type="dxa"/>
            <w:tcBorders>
              <w:top w:val="nil"/>
              <w:left w:val="nil"/>
              <w:bottom w:val="nil"/>
              <w:right w:val="nil"/>
            </w:tcBorders>
            <w:shd w:val="clear" w:color="auto" w:fill="auto"/>
            <w:noWrap/>
            <w:vAlign w:val="bottom"/>
            <w:hideMark/>
          </w:tcPr>
          <w:p w14:paraId="092EBB28" w14:textId="77777777" w:rsidR="001A61E4" w:rsidRPr="001A61E4" w:rsidRDefault="001A61E4" w:rsidP="001A61E4">
            <w:pPr>
              <w:rPr>
                <w:rFonts w:ascii="Open Sans" w:hAnsi="Open Sans" w:cs="Open Sans"/>
                <w:color w:val="000000"/>
                <w:sz w:val="20"/>
                <w:szCs w:val="20"/>
                <w:lang w:val="da-DK" w:eastAsia="da-DK"/>
              </w:rPr>
            </w:pPr>
          </w:p>
        </w:tc>
        <w:tc>
          <w:tcPr>
            <w:tcW w:w="420" w:type="dxa"/>
            <w:tcBorders>
              <w:top w:val="nil"/>
              <w:left w:val="nil"/>
              <w:bottom w:val="nil"/>
              <w:right w:val="nil"/>
            </w:tcBorders>
            <w:shd w:val="clear" w:color="auto" w:fill="auto"/>
            <w:noWrap/>
            <w:vAlign w:val="bottom"/>
            <w:hideMark/>
          </w:tcPr>
          <w:p w14:paraId="60CE9F6F" w14:textId="77777777" w:rsidR="001A61E4" w:rsidRPr="001A61E4" w:rsidRDefault="001A61E4" w:rsidP="001A61E4">
            <w:pPr>
              <w:rPr>
                <w:sz w:val="20"/>
                <w:szCs w:val="20"/>
                <w:lang w:val="da-DK" w:eastAsia="da-DK"/>
              </w:rPr>
            </w:pPr>
          </w:p>
        </w:tc>
        <w:tc>
          <w:tcPr>
            <w:tcW w:w="1363" w:type="dxa"/>
            <w:tcBorders>
              <w:top w:val="nil"/>
              <w:left w:val="nil"/>
              <w:bottom w:val="nil"/>
              <w:right w:val="nil"/>
            </w:tcBorders>
            <w:shd w:val="clear" w:color="auto" w:fill="auto"/>
            <w:noWrap/>
            <w:vAlign w:val="bottom"/>
            <w:hideMark/>
          </w:tcPr>
          <w:p w14:paraId="71C73E1D" w14:textId="77777777" w:rsidR="001A61E4" w:rsidRPr="001A61E4" w:rsidRDefault="001A61E4" w:rsidP="001A61E4">
            <w:pPr>
              <w:rPr>
                <w:sz w:val="20"/>
                <w:szCs w:val="20"/>
                <w:lang w:val="da-DK" w:eastAsia="da-DK"/>
              </w:rPr>
            </w:pPr>
          </w:p>
        </w:tc>
        <w:tc>
          <w:tcPr>
            <w:tcW w:w="340" w:type="dxa"/>
            <w:tcBorders>
              <w:top w:val="nil"/>
              <w:left w:val="nil"/>
              <w:bottom w:val="nil"/>
              <w:right w:val="nil"/>
            </w:tcBorders>
            <w:shd w:val="clear" w:color="auto" w:fill="auto"/>
            <w:noWrap/>
            <w:vAlign w:val="bottom"/>
            <w:hideMark/>
          </w:tcPr>
          <w:p w14:paraId="03A6C1BF" w14:textId="77777777" w:rsidR="001A61E4" w:rsidRPr="001A61E4" w:rsidRDefault="001A61E4" w:rsidP="001A61E4">
            <w:pPr>
              <w:rPr>
                <w:sz w:val="20"/>
                <w:szCs w:val="20"/>
                <w:lang w:val="da-DK" w:eastAsia="da-DK"/>
              </w:rPr>
            </w:pPr>
          </w:p>
        </w:tc>
        <w:tc>
          <w:tcPr>
            <w:tcW w:w="2480" w:type="dxa"/>
            <w:tcBorders>
              <w:top w:val="nil"/>
              <w:left w:val="nil"/>
              <w:bottom w:val="nil"/>
              <w:right w:val="nil"/>
            </w:tcBorders>
            <w:shd w:val="clear" w:color="auto" w:fill="auto"/>
            <w:noWrap/>
            <w:vAlign w:val="bottom"/>
            <w:hideMark/>
          </w:tcPr>
          <w:p w14:paraId="2F635C62" w14:textId="77777777" w:rsidR="001A61E4" w:rsidRPr="001A61E4" w:rsidRDefault="001A61E4" w:rsidP="001A61E4">
            <w:pPr>
              <w:rPr>
                <w:sz w:val="20"/>
                <w:szCs w:val="20"/>
                <w:lang w:val="da-DK" w:eastAsia="da-DK"/>
              </w:rPr>
            </w:pPr>
          </w:p>
        </w:tc>
        <w:tc>
          <w:tcPr>
            <w:tcW w:w="380" w:type="dxa"/>
            <w:tcBorders>
              <w:top w:val="nil"/>
              <w:left w:val="nil"/>
              <w:bottom w:val="nil"/>
              <w:right w:val="nil"/>
            </w:tcBorders>
            <w:shd w:val="clear" w:color="auto" w:fill="auto"/>
            <w:noWrap/>
            <w:vAlign w:val="bottom"/>
            <w:hideMark/>
          </w:tcPr>
          <w:p w14:paraId="11DBE496" w14:textId="77777777" w:rsidR="001A61E4" w:rsidRPr="001A61E4" w:rsidRDefault="001A61E4" w:rsidP="001A61E4">
            <w:pPr>
              <w:rPr>
                <w:sz w:val="20"/>
                <w:szCs w:val="20"/>
                <w:lang w:val="da-DK" w:eastAsia="da-DK"/>
              </w:rPr>
            </w:pPr>
          </w:p>
        </w:tc>
        <w:tc>
          <w:tcPr>
            <w:tcW w:w="1780" w:type="dxa"/>
            <w:tcBorders>
              <w:top w:val="nil"/>
              <w:left w:val="nil"/>
              <w:bottom w:val="nil"/>
              <w:right w:val="nil"/>
            </w:tcBorders>
            <w:shd w:val="clear" w:color="auto" w:fill="auto"/>
            <w:noWrap/>
            <w:vAlign w:val="bottom"/>
            <w:hideMark/>
          </w:tcPr>
          <w:p w14:paraId="3BDCFED2" w14:textId="77777777" w:rsidR="001A61E4" w:rsidRPr="001A61E4" w:rsidRDefault="001A61E4" w:rsidP="001A61E4">
            <w:pPr>
              <w:rPr>
                <w:sz w:val="20"/>
                <w:szCs w:val="20"/>
                <w:lang w:val="da-DK" w:eastAsia="da-DK"/>
              </w:rPr>
            </w:pPr>
          </w:p>
        </w:tc>
      </w:tr>
      <w:tr w:rsidR="001A61E4" w:rsidRPr="001A61E4" w14:paraId="0A7232FB" w14:textId="77777777" w:rsidTr="001A61E4">
        <w:trPr>
          <w:trHeight w:val="40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9D12F" w14:textId="77777777" w:rsidR="001A61E4" w:rsidRPr="001A61E4" w:rsidRDefault="001A61E4" w:rsidP="001A61E4">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Hvor hurtigt opsuges vandet?</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EADCED" w14:textId="77777777" w:rsidR="001A61E4" w:rsidRPr="001A61E4" w:rsidRDefault="001A61E4" w:rsidP="001A61E4">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Studsfuge</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2A5CAB" w14:textId="77777777" w:rsidR="001A61E4" w:rsidRPr="001A61E4" w:rsidRDefault="001A61E4" w:rsidP="001A61E4">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Liggefuge</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31ED88" w14:textId="77777777" w:rsidR="001A61E4" w:rsidRPr="001A61E4" w:rsidRDefault="001A61E4" w:rsidP="001A61E4">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Mursten</w:t>
            </w:r>
          </w:p>
        </w:tc>
      </w:tr>
      <w:tr w:rsidR="001A61E4" w:rsidRPr="001A61E4" w14:paraId="2F882CDF" w14:textId="77777777" w:rsidTr="001A61E4">
        <w:trPr>
          <w:trHeight w:val="40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A1A7FFA" w14:textId="77777777" w:rsidR="001A61E4" w:rsidRPr="001A61E4" w:rsidRDefault="001A61E4" w:rsidP="001A61E4">
            <w:pPr>
              <w:jc w:val="right"/>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xml:space="preserve">Hurtigt </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AC8DE2" w14:textId="77777777" w:rsidR="001A61E4" w:rsidRPr="001A61E4" w:rsidRDefault="001A61E4" w:rsidP="001A61E4">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CBFECE" w14:textId="77777777" w:rsidR="001A61E4" w:rsidRPr="001A61E4" w:rsidRDefault="001A61E4" w:rsidP="001A61E4">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FAE74C" w14:textId="77777777" w:rsidR="001A61E4" w:rsidRPr="001A61E4" w:rsidRDefault="001A61E4" w:rsidP="001A61E4">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r>
      <w:tr w:rsidR="001A61E4" w:rsidRPr="001A61E4" w14:paraId="3CD946F3" w14:textId="77777777" w:rsidTr="001A61E4">
        <w:trPr>
          <w:trHeight w:val="40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62E2DD2" w14:textId="6B14C0D7" w:rsidR="001A61E4" w:rsidRPr="001A61E4" w:rsidRDefault="001A61E4" w:rsidP="001A61E4">
            <w:pPr>
              <w:jc w:val="right"/>
              <w:rPr>
                <w:rFonts w:ascii="Open Sans" w:hAnsi="Open Sans" w:cs="Open Sans"/>
                <w:color w:val="000000"/>
                <w:sz w:val="20"/>
                <w:szCs w:val="20"/>
                <w:lang w:val="da-DK" w:eastAsia="da-DK"/>
              </w:rPr>
            </w:pPr>
            <w:r>
              <w:rPr>
                <w:rFonts w:ascii="Open Sans" w:hAnsi="Open Sans" w:cs="Open Sans"/>
                <w:color w:val="000000"/>
                <w:sz w:val="20"/>
                <w:szCs w:val="20"/>
                <w:lang w:val="da-DK" w:eastAsia="da-DK"/>
              </w:rPr>
              <w:t>L</w:t>
            </w:r>
            <w:r w:rsidRPr="001A61E4">
              <w:rPr>
                <w:rFonts w:ascii="Open Sans" w:hAnsi="Open Sans" w:cs="Open Sans"/>
                <w:color w:val="000000"/>
                <w:sz w:val="20"/>
                <w:szCs w:val="20"/>
                <w:lang w:val="da-DK" w:eastAsia="da-DK"/>
              </w:rPr>
              <w:t xml:space="preserve">angsomt </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A09DB8" w14:textId="77777777" w:rsidR="001A61E4" w:rsidRPr="001A61E4" w:rsidRDefault="001A61E4" w:rsidP="001A61E4">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F59D0" w14:textId="77777777" w:rsidR="001A61E4" w:rsidRPr="001A61E4" w:rsidRDefault="001A61E4" w:rsidP="001A61E4">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B53C5B" w14:textId="77777777" w:rsidR="001A61E4" w:rsidRPr="001A61E4" w:rsidRDefault="001A61E4" w:rsidP="001A61E4">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r>
      <w:tr w:rsidR="001A61E4" w:rsidRPr="001A61E4" w14:paraId="4A44F842" w14:textId="77777777" w:rsidTr="001A61E4">
        <w:trPr>
          <w:trHeight w:val="40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683B496" w14:textId="77777777" w:rsidR="001A61E4" w:rsidRPr="001A61E4" w:rsidRDefault="001A61E4" w:rsidP="001A61E4">
            <w:pPr>
              <w:jc w:val="right"/>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Suger ikke</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B3D64E" w14:textId="77777777" w:rsidR="001A61E4" w:rsidRPr="001A61E4" w:rsidRDefault="001A61E4" w:rsidP="001A61E4">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3132E5" w14:textId="77777777" w:rsidR="001A61E4" w:rsidRPr="001A61E4" w:rsidRDefault="001A61E4" w:rsidP="001A61E4">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7A5CC0" w14:textId="77777777" w:rsidR="001A61E4" w:rsidRPr="001A61E4" w:rsidRDefault="001A61E4" w:rsidP="001A61E4">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r>
      <w:tr w:rsidR="001A61E4" w:rsidRPr="001A61E4" w14:paraId="145D25F0" w14:textId="77777777" w:rsidTr="001A61E4">
        <w:trPr>
          <w:trHeight w:val="40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2F4D2E4" w14:textId="77777777" w:rsidR="001A61E4" w:rsidRPr="001A61E4" w:rsidRDefault="001A61E4" w:rsidP="001A61E4">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Mængde vand forbrugt, deciliter</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4B69A5" w14:textId="77777777" w:rsidR="001A61E4" w:rsidRPr="001A61E4" w:rsidRDefault="001A61E4" w:rsidP="001A61E4">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20993D" w14:textId="77777777" w:rsidR="001A61E4" w:rsidRPr="001A61E4" w:rsidRDefault="001A61E4" w:rsidP="001A61E4">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A378C6" w14:textId="77777777" w:rsidR="001A61E4" w:rsidRPr="001A61E4" w:rsidRDefault="001A61E4" w:rsidP="001A61E4">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w:t>
            </w:r>
          </w:p>
        </w:tc>
      </w:tr>
      <w:tr w:rsidR="001A61E4" w:rsidRPr="001A61E4" w14:paraId="02FF223B" w14:textId="77777777" w:rsidTr="00246497">
        <w:trPr>
          <w:trHeight w:val="300"/>
        </w:trPr>
        <w:tc>
          <w:tcPr>
            <w:tcW w:w="8748" w:type="dxa"/>
            <w:gridSpan w:val="7"/>
            <w:tcBorders>
              <w:top w:val="nil"/>
              <w:left w:val="nil"/>
              <w:bottom w:val="nil"/>
              <w:right w:val="nil"/>
            </w:tcBorders>
            <w:shd w:val="clear" w:color="auto" w:fill="auto"/>
            <w:noWrap/>
            <w:vAlign w:val="bottom"/>
            <w:hideMark/>
          </w:tcPr>
          <w:p w14:paraId="1D73EAB0" w14:textId="4FFF9CD0" w:rsidR="001A61E4" w:rsidRPr="001A61E4" w:rsidRDefault="001A61E4" w:rsidP="001A61E4">
            <w:pPr>
              <w:rPr>
                <w:sz w:val="20"/>
                <w:szCs w:val="20"/>
                <w:lang w:val="da-DK" w:eastAsia="da-DK"/>
              </w:rPr>
            </w:pPr>
            <w:r w:rsidRPr="001A61E4">
              <w:rPr>
                <w:rFonts w:ascii="Open Sans" w:hAnsi="Open Sans" w:cs="Open Sans"/>
                <w:color w:val="000000"/>
                <w:sz w:val="20"/>
                <w:szCs w:val="20"/>
                <w:lang w:val="da-DK" w:eastAsia="da-DK"/>
              </w:rPr>
              <w:t>Observationen afsluttes efter 3 minutter</w:t>
            </w:r>
          </w:p>
        </w:tc>
      </w:tr>
    </w:tbl>
    <w:p w14:paraId="09C66F4F" w14:textId="1CA8D28A" w:rsidR="006B76AE" w:rsidRDefault="006B76AE" w:rsidP="00B21562">
      <w:pPr>
        <w:rPr>
          <w:lang w:val="da-DK"/>
        </w:rPr>
      </w:pPr>
    </w:p>
    <w:tbl>
      <w:tblPr>
        <w:tblW w:w="8748" w:type="dxa"/>
        <w:tblCellMar>
          <w:left w:w="70" w:type="dxa"/>
          <w:right w:w="70" w:type="dxa"/>
        </w:tblCellMar>
        <w:tblLook w:val="04A0" w:firstRow="1" w:lastRow="0" w:firstColumn="1" w:lastColumn="0" w:noHBand="0" w:noVBand="1"/>
      </w:tblPr>
      <w:tblGrid>
        <w:gridCol w:w="1985"/>
        <w:gridCol w:w="420"/>
        <w:gridCol w:w="1363"/>
        <w:gridCol w:w="340"/>
        <w:gridCol w:w="2480"/>
        <w:gridCol w:w="380"/>
        <w:gridCol w:w="1780"/>
      </w:tblGrid>
      <w:tr w:rsidR="004279FB" w:rsidRPr="001A61E4" w14:paraId="2A095D8F" w14:textId="77777777" w:rsidTr="0007555F">
        <w:trPr>
          <w:trHeight w:val="405"/>
        </w:trPr>
        <w:tc>
          <w:tcPr>
            <w:tcW w:w="1985" w:type="dxa"/>
            <w:tcBorders>
              <w:top w:val="nil"/>
              <w:left w:val="nil"/>
              <w:bottom w:val="nil"/>
              <w:right w:val="nil"/>
            </w:tcBorders>
            <w:shd w:val="clear" w:color="auto" w:fill="auto"/>
            <w:noWrap/>
            <w:vAlign w:val="bottom"/>
            <w:hideMark/>
          </w:tcPr>
          <w:p w14:paraId="12BAEC62" w14:textId="77777777" w:rsidR="004279FB" w:rsidRPr="001A61E4" w:rsidRDefault="004279FB" w:rsidP="0007555F">
            <w:pPr>
              <w:rPr>
                <w:rFonts w:ascii="Open Sans" w:hAnsi="Open Sans" w:cs="Open Sans"/>
                <w:color w:val="000000"/>
                <w:sz w:val="20"/>
                <w:szCs w:val="20"/>
                <w:lang w:val="da-DK" w:eastAsia="da-DK"/>
              </w:rPr>
            </w:pPr>
            <w:r>
              <w:rPr>
                <w:rFonts w:ascii="Open Sans" w:hAnsi="Open Sans" w:cs="Open Sans"/>
                <w:color w:val="000000"/>
                <w:sz w:val="20"/>
                <w:szCs w:val="20"/>
                <w:lang w:val="da-DK" w:eastAsia="da-DK"/>
              </w:rPr>
              <w:t>S</w:t>
            </w:r>
            <w:r w:rsidRPr="001A61E4">
              <w:rPr>
                <w:rFonts w:ascii="Open Sans" w:hAnsi="Open Sans" w:cs="Open Sans"/>
                <w:color w:val="000000"/>
                <w:sz w:val="20"/>
                <w:szCs w:val="20"/>
                <w:lang w:val="da-DK" w:eastAsia="da-DK"/>
              </w:rPr>
              <w:t xml:space="preserve">tentype </w:t>
            </w:r>
          </w:p>
        </w:tc>
        <w:tc>
          <w:tcPr>
            <w:tcW w:w="420" w:type="dxa"/>
            <w:tcBorders>
              <w:top w:val="nil"/>
              <w:left w:val="nil"/>
              <w:bottom w:val="nil"/>
              <w:right w:val="nil"/>
            </w:tcBorders>
            <w:shd w:val="clear" w:color="auto" w:fill="auto"/>
            <w:noWrap/>
            <w:vAlign w:val="bottom"/>
            <w:hideMark/>
          </w:tcPr>
          <w:p w14:paraId="280B2513"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363" w:type="dxa"/>
            <w:tcBorders>
              <w:top w:val="nil"/>
              <w:left w:val="nil"/>
              <w:bottom w:val="nil"/>
              <w:right w:val="nil"/>
            </w:tcBorders>
            <w:shd w:val="clear" w:color="auto" w:fill="auto"/>
            <w:noWrap/>
            <w:vAlign w:val="bottom"/>
            <w:hideMark/>
          </w:tcPr>
          <w:p w14:paraId="4E9A0997"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rød</w:t>
            </w:r>
          </w:p>
        </w:tc>
        <w:tc>
          <w:tcPr>
            <w:tcW w:w="340" w:type="dxa"/>
            <w:tcBorders>
              <w:top w:val="nil"/>
              <w:left w:val="nil"/>
              <w:bottom w:val="nil"/>
              <w:right w:val="nil"/>
            </w:tcBorders>
            <w:shd w:val="clear" w:color="auto" w:fill="auto"/>
            <w:noWrap/>
            <w:vAlign w:val="bottom"/>
            <w:hideMark/>
          </w:tcPr>
          <w:p w14:paraId="066ECED5"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480" w:type="dxa"/>
            <w:tcBorders>
              <w:top w:val="nil"/>
              <w:left w:val="nil"/>
              <w:bottom w:val="nil"/>
              <w:right w:val="nil"/>
            </w:tcBorders>
            <w:shd w:val="clear" w:color="auto" w:fill="auto"/>
            <w:noWrap/>
            <w:vAlign w:val="bottom"/>
            <w:hideMark/>
          </w:tcPr>
          <w:p w14:paraId="64018736"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xml:space="preserve">gul </w:t>
            </w:r>
          </w:p>
        </w:tc>
        <w:tc>
          <w:tcPr>
            <w:tcW w:w="380" w:type="dxa"/>
            <w:tcBorders>
              <w:top w:val="nil"/>
              <w:left w:val="nil"/>
              <w:bottom w:val="nil"/>
              <w:right w:val="nil"/>
            </w:tcBorders>
            <w:shd w:val="clear" w:color="auto" w:fill="auto"/>
            <w:noWrap/>
            <w:vAlign w:val="bottom"/>
            <w:hideMark/>
          </w:tcPr>
          <w:p w14:paraId="29AD078C"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780" w:type="dxa"/>
            <w:tcBorders>
              <w:top w:val="nil"/>
              <w:left w:val="nil"/>
              <w:bottom w:val="nil"/>
              <w:right w:val="nil"/>
            </w:tcBorders>
            <w:shd w:val="clear" w:color="auto" w:fill="auto"/>
            <w:noWrap/>
            <w:vAlign w:val="bottom"/>
            <w:hideMark/>
          </w:tcPr>
          <w:p w14:paraId="6E075308"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andet:</w:t>
            </w:r>
          </w:p>
        </w:tc>
      </w:tr>
      <w:tr w:rsidR="004279FB" w:rsidRPr="001A61E4" w14:paraId="257107A9" w14:textId="77777777" w:rsidTr="0007555F">
        <w:trPr>
          <w:trHeight w:val="405"/>
        </w:trPr>
        <w:tc>
          <w:tcPr>
            <w:tcW w:w="1985" w:type="dxa"/>
            <w:tcBorders>
              <w:top w:val="nil"/>
              <w:left w:val="nil"/>
              <w:bottom w:val="nil"/>
              <w:right w:val="nil"/>
            </w:tcBorders>
            <w:shd w:val="clear" w:color="auto" w:fill="auto"/>
            <w:noWrap/>
            <w:vAlign w:val="bottom"/>
            <w:hideMark/>
          </w:tcPr>
          <w:p w14:paraId="4456EFF8" w14:textId="77777777" w:rsidR="004279FB" w:rsidRPr="001A61E4" w:rsidRDefault="004279FB" w:rsidP="0007555F">
            <w:pPr>
              <w:rPr>
                <w:rFonts w:ascii="Open Sans" w:hAnsi="Open Sans" w:cs="Open Sans"/>
                <w:color w:val="000000"/>
                <w:sz w:val="20"/>
                <w:szCs w:val="20"/>
                <w:lang w:val="da-DK" w:eastAsia="da-DK"/>
              </w:rPr>
            </w:pPr>
            <w:r>
              <w:rPr>
                <w:rFonts w:ascii="Open Sans" w:hAnsi="Open Sans" w:cs="Open Sans"/>
                <w:color w:val="000000"/>
                <w:sz w:val="20"/>
                <w:szCs w:val="20"/>
                <w:lang w:val="da-DK" w:eastAsia="da-DK"/>
              </w:rPr>
              <w:t>M</w:t>
            </w:r>
            <w:r w:rsidRPr="001A61E4">
              <w:rPr>
                <w:rFonts w:ascii="Open Sans" w:hAnsi="Open Sans" w:cs="Open Sans"/>
                <w:color w:val="000000"/>
                <w:sz w:val="20"/>
                <w:szCs w:val="20"/>
                <w:lang w:val="da-DK" w:eastAsia="da-DK"/>
              </w:rPr>
              <w:t>ørteltype</w:t>
            </w:r>
          </w:p>
        </w:tc>
        <w:tc>
          <w:tcPr>
            <w:tcW w:w="420" w:type="dxa"/>
            <w:tcBorders>
              <w:top w:val="nil"/>
              <w:left w:val="nil"/>
              <w:bottom w:val="nil"/>
              <w:right w:val="nil"/>
            </w:tcBorders>
            <w:shd w:val="clear" w:color="auto" w:fill="auto"/>
            <w:noWrap/>
            <w:vAlign w:val="bottom"/>
            <w:hideMark/>
          </w:tcPr>
          <w:p w14:paraId="5640DFB3"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363" w:type="dxa"/>
            <w:tcBorders>
              <w:top w:val="nil"/>
              <w:left w:val="nil"/>
              <w:bottom w:val="nil"/>
              <w:right w:val="nil"/>
            </w:tcBorders>
            <w:shd w:val="clear" w:color="auto" w:fill="auto"/>
            <w:noWrap/>
            <w:vAlign w:val="bottom"/>
            <w:hideMark/>
          </w:tcPr>
          <w:p w14:paraId="11D2B15E" w14:textId="77777777" w:rsidR="004279FB" w:rsidRPr="001A61E4" w:rsidRDefault="004279FB" w:rsidP="0007555F">
            <w:pPr>
              <w:rPr>
                <w:rFonts w:ascii="Open Sans" w:hAnsi="Open Sans" w:cs="Open Sans"/>
                <w:color w:val="000000"/>
                <w:sz w:val="20"/>
                <w:szCs w:val="20"/>
                <w:lang w:val="da-DK" w:eastAsia="da-DK"/>
              </w:rPr>
            </w:pPr>
            <w:proofErr w:type="gramStart"/>
            <w:r w:rsidRPr="001A61E4">
              <w:rPr>
                <w:rFonts w:ascii="Open Sans" w:hAnsi="Open Sans" w:cs="Open Sans"/>
                <w:color w:val="000000"/>
                <w:sz w:val="20"/>
                <w:szCs w:val="20"/>
                <w:lang w:val="da-DK" w:eastAsia="da-DK"/>
              </w:rPr>
              <w:t>KC mørtel</w:t>
            </w:r>
            <w:proofErr w:type="gramEnd"/>
          </w:p>
        </w:tc>
        <w:tc>
          <w:tcPr>
            <w:tcW w:w="340" w:type="dxa"/>
            <w:tcBorders>
              <w:top w:val="nil"/>
              <w:left w:val="nil"/>
              <w:bottom w:val="nil"/>
              <w:right w:val="nil"/>
            </w:tcBorders>
            <w:shd w:val="clear" w:color="auto" w:fill="auto"/>
            <w:noWrap/>
            <w:vAlign w:val="bottom"/>
            <w:hideMark/>
          </w:tcPr>
          <w:p w14:paraId="5AEB26BC"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480" w:type="dxa"/>
            <w:tcBorders>
              <w:top w:val="nil"/>
              <w:left w:val="nil"/>
              <w:bottom w:val="nil"/>
              <w:right w:val="nil"/>
            </w:tcBorders>
            <w:shd w:val="clear" w:color="auto" w:fill="auto"/>
            <w:noWrap/>
            <w:vAlign w:val="bottom"/>
            <w:hideMark/>
          </w:tcPr>
          <w:p w14:paraId="0A39CDFF"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funktionsmørtel, cement</w:t>
            </w:r>
          </w:p>
        </w:tc>
        <w:tc>
          <w:tcPr>
            <w:tcW w:w="380" w:type="dxa"/>
            <w:tcBorders>
              <w:top w:val="nil"/>
              <w:left w:val="nil"/>
              <w:bottom w:val="nil"/>
              <w:right w:val="nil"/>
            </w:tcBorders>
            <w:shd w:val="clear" w:color="auto" w:fill="auto"/>
            <w:noWrap/>
            <w:vAlign w:val="bottom"/>
            <w:hideMark/>
          </w:tcPr>
          <w:p w14:paraId="66A05EFD"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780" w:type="dxa"/>
            <w:tcBorders>
              <w:top w:val="nil"/>
              <w:left w:val="nil"/>
              <w:bottom w:val="nil"/>
              <w:right w:val="nil"/>
            </w:tcBorders>
            <w:shd w:val="clear" w:color="auto" w:fill="auto"/>
            <w:noWrap/>
            <w:vAlign w:val="bottom"/>
            <w:hideMark/>
          </w:tcPr>
          <w:p w14:paraId="31690852"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kalkmørtel</w:t>
            </w:r>
          </w:p>
        </w:tc>
      </w:tr>
      <w:tr w:rsidR="004279FB" w:rsidRPr="001A61E4" w14:paraId="5AB05964" w14:textId="77777777" w:rsidTr="0007555F">
        <w:trPr>
          <w:trHeight w:val="405"/>
        </w:trPr>
        <w:tc>
          <w:tcPr>
            <w:tcW w:w="1985" w:type="dxa"/>
            <w:tcBorders>
              <w:top w:val="nil"/>
              <w:left w:val="nil"/>
              <w:bottom w:val="nil"/>
              <w:right w:val="nil"/>
            </w:tcBorders>
            <w:shd w:val="clear" w:color="auto" w:fill="auto"/>
            <w:noWrap/>
            <w:vAlign w:val="bottom"/>
            <w:hideMark/>
          </w:tcPr>
          <w:p w14:paraId="7C3F9803" w14:textId="77777777" w:rsidR="004279FB" w:rsidRPr="001A61E4" w:rsidRDefault="004279FB" w:rsidP="0007555F">
            <w:pPr>
              <w:rPr>
                <w:rFonts w:ascii="Open Sans" w:hAnsi="Open Sans" w:cs="Open Sans"/>
                <w:color w:val="000000"/>
                <w:sz w:val="20"/>
                <w:szCs w:val="20"/>
                <w:lang w:val="da-DK" w:eastAsia="da-DK"/>
              </w:rPr>
            </w:pPr>
            <w:r>
              <w:rPr>
                <w:rFonts w:ascii="Open Sans" w:hAnsi="Open Sans" w:cs="Open Sans"/>
                <w:color w:val="000000"/>
                <w:sz w:val="20"/>
                <w:szCs w:val="20"/>
                <w:lang w:val="da-DK" w:eastAsia="da-DK"/>
              </w:rPr>
              <w:t>F</w:t>
            </w:r>
            <w:r w:rsidRPr="001A61E4">
              <w:rPr>
                <w:rFonts w:ascii="Open Sans" w:hAnsi="Open Sans" w:cs="Open Sans"/>
                <w:color w:val="000000"/>
                <w:sz w:val="20"/>
                <w:szCs w:val="20"/>
                <w:lang w:val="da-DK" w:eastAsia="da-DK"/>
              </w:rPr>
              <w:t>ugefærdiggørelse</w:t>
            </w:r>
          </w:p>
        </w:tc>
        <w:tc>
          <w:tcPr>
            <w:tcW w:w="420" w:type="dxa"/>
            <w:tcBorders>
              <w:top w:val="nil"/>
              <w:left w:val="nil"/>
              <w:bottom w:val="nil"/>
              <w:right w:val="nil"/>
            </w:tcBorders>
            <w:shd w:val="clear" w:color="auto" w:fill="auto"/>
            <w:noWrap/>
            <w:vAlign w:val="bottom"/>
            <w:hideMark/>
          </w:tcPr>
          <w:p w14:paraId="2EB79F15"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363" w:type="dxa"/>
            <w:tcBorders>
              <w:top w:val="nil"/>
              <w:left w:val="nil"/>
              <w:bottom w:val="nil"/>
              <w:right w:val="nil"/>
            </w:tcBorders>
            <w:shd w:val="clear" w:color="auto" w:fill="auto"/>
            <w:noWrap/>
            <w:vAlign w:val="bottom"/>
            <w:hideMark/>
          </w:tcPr>
          <w:p w14:paraId="555EA2FF"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skrabet fuge</w:t>
            </w:r>
          </w:p>
        </w:tc>
        <w:tc>
          <w:tcPr>
            <w:tcW w:w="340" w:type="dxa"/>
            <w:tcBorders>
              <w:top w:val="nil"/>
              <w:left w:val="nil"/>
              <w:bottom w:val="nil"/>
              <w:right w:val="nil"/>
            </w:tcBorders>
            <w:shd w:val="clear" w:color="auto" w:fill="auto"/>
            <w:noWrap/>
            <w:vAlign w:val="bottom"/>
            <w:hideMark/>
          </w:tcPr>
          <w:p w14:paraId="2A9FFD96"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480" w:type="dxa"/>
            <w:tcBorders>
              <w:top w:val="nil"/>
              <w:left w:val="nil"/>
              <w:bottom w:val="nil"/>
              <w:right w:val="nil"/>
            </w:tcBorders>
            <w:shd w:val="clear" w:color="auto" w:fill="auto"/>
            <w:noWrap/>
            <w:vAlign w:val="bottom"/>
            <w:hideMark/>
          </w:tcPr>
          <w:p w14:paraId="56D01B03"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glittet fuge</w:t>
            </w:r>
          </w:p>
        </w:tc>
        <w:tc>
          <w:tcPr>
            <w:tcW w:w="380" w:type="dxa"/>
            <w:tcBorders>
              <w:top w:val="nil"/>
              <w:left w:val="nil"/>
              <w:bottom w:val="nil"/>
              <w:right w:val="nil"/>
            </w:tcBorders>
            <w:shd w:val="clear" w:color="auto" w:fill="auto"/>
            <w:noWrap/>
            <w:vAlign w:val="bottom"/>
            <w:hideMark/>
          </w:tcPr>
          <w:p w14:paraId="08A932C9"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780" w:type="dxa"/>
            <w:tcBorders>
              <w:top w:val="nil"/>
              <w:left w:val="nil"/>
              <w:bottom w:val="nil"/>
              <w:right w:val="nil"/>
            </w:tcBorders>
            <w:shd w:val="clear" w:color="auto" w:fill="auto"/>
            <w:noWrap/>
            <w:vAlign w:val="bottom"/>
            <w:hideMark/>
          </w:tcPr>
          <w:p w14:paraId="5E0E03B0"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andet:</w:t>
            </w:r>
          </w:p>
        </w:tc>
      </w:tr>
      <w:tr w:rsidR="004279FB" w:rsidRPr="001A61E4" w14:paraId="5AFFB453" w14:textId="77777777" w:rsidTr="0007555F">
        <w:trPr>
          <w:trHeight w:val="300"/>
        </w:trPr>
        <w:tc>
          <w:tcPr>
            <w:tcW w:w="1985" w:type="dxa"/>
            <w:tcBorders>
              <w:top w:val="nil"/>
              <w:left w:val="nil"/>
              <w:bottom w:val="nil"/>
              <w:right w:val="nil"/>
            </w:tcBorders>
            <w:shd w:val="clear" w:color="auto" w:fill="auto"/>
            <w:noWrap/>
            <w:vAlign w:val="bottom"/>
            <w:hideMark/>
          </w:tcPr>
          <w:p w14:paraId="3A624518" w14:textId="77777777" w:rsidR="004279FB" w:rsidRPr="001A61E4" w:rsidRDefault="004279FB" w:rsidP="0007555F">
            <w:pPr>
              <w:rPr>
                <w:rFonts w:ascii="Open Sans" w:hAnsi="Open Sans" w:cs="Open Sans"/>
                <w:color w:val="000000"/>
                <w:sz w:val="20"/>
                <w:szCs w:val="20"/>
                <w:lang w:val="da-DK" w:eastAsia="da-DK"/>
              </w:rPr>
            </w:pPr>
          </w:p>
        </w:tc>
        <w:tc>
          <w:tcPr>
            <w:tcW w:w="420" w:type="dxa"/>
            <w:tcBorders>
              <w:top w:val="nil"/>
              <w:left w:val="nil"/>
              <w:bottom w:val="nil"/>
              <w:right w:val="nil"/>
            </w:tcBorders>
            <w:shd w:val="clear" w:color="auto" w:fill="auto"/>
            <w:noWrap/>
            <w:vAlign w:val="bottom"/>
            <w:hideMark/>
          </w:tcPr>
          <w:p w14:paraId="6701758B" w14:textId="77777777" w:rsidR="004279FB" w:rsidRPr="001A61E4" w:rsidRDefault="004279FB" w:rsidP="0007555F">
            <w:pPr>
              <w:rPr>
                <w:sz w:val="20"/>
                <w:szCs w:val="20"/>
                <w:lang w:val="da-DK" w:eastAsia="da-DK"/>
              </w:rPr>
            </w:pPr>
          </w:p>
        </w:tc>
        <w:tc>
          <w:tcPr>
            <w:tcW w:w="1363" w:type="dxa"/>
            <w:tcBorders>
              <w:top w:val="nil"/>
              <w:left w:val="nil"/>
              <w:bottom w:val="nil"/>
              <w:right w:val="nil"/>
            </w:tcBorders>
            <w:shd w:val="clear" w:color="auto" w:fill="auto"/>
            <w:noWrap/>
            <w:vAlign w:val="bottom"/>
            <w:hideMark/>
          </w:tcPr>
          <w:p w14:paraId="3E074ECE" w14:textId="77777777" w:rsidR="004279FB" w:rsidRPr="001A61E4" w:rsidRDefault="004279FB" w:rsidP="0007555F">
            <w:pPr>
              <w:rPr>
                <w:sz w:val="20"/>
                <w:szCs w:val="20"/>
                <w:lang w:val="da-DK" w:eastAsia="da-DK"/>
              </w:rPr>
            </w:pPr>
          </w:p>
        </w:tc>
        <w:tc>
          <w:tcPr>
            <w:tcW w:w="340" w:type="dxa"/>
            <w:tcBorders>
              <w:top w:val="nil"/>
              <w:left w:val="nil"/>
              <w:bottom w:val="nil"/>
              <w:right w:val="nil"/>
            </w:tcBorders>
            <w:shd w:val="clear" w:color="auto" w:fill="auto"/>
            <w:noWrap/>
            <w:vAlign w:val="bottom"/>
            <w:hideMark/>
          </w:tcPr>
          <w:p w14:paraId="39671199" w14:textId="77777777" w:rsidR="004279FB" w:rsidRPr="001A61E4" w:rsidRDefault="004279FB" w:rsidP="0007555F">
            <w:pPr>
              <w:rPr>
                <w:sz w:val="20"/>
                <w:szCs w:val="20"/>
                <w:lang w:val="da-DK" w:eastAsia="da-DK"/>
              </w:rPr>
            </w:pPr>
          </w:p>
        </w:tc>
        <w:tc>
          <w:tcPr>
            <w:tcW w:w="2480" w:type="dxa"/>
            <w:tcBorders>
              <w:top w:val="nil"/>
              <w:left w:val="nil"/>
              <w:bottom w:val="nil"/>
              <w:right w:val="nil"/>
            </w:tcBorders>
            <w:shd w:val="clear" w:color="auto" w:fill="auto"/>
            <w:noWrap/>
            <w:vAlign w:val="bottom"/>
            <w:hideMark/>
          </w:tcPr>
          <w:p w14:paraId="421AEF7A" w14:textId="77777777" w:rsidR="004279FB" w:rsidRPr="001A61E4" w:rsidRDefault="004279FB" w:rsidP="0007555F">
            <w:pPr>
              <w:rPr>
                <w:sz w:val="20"/>
                <w:szCs w:val="20"/>
                <w:lang w:val="da-DK" w:eastAsia="da-DK"/>
              </w:rPr>
            </w:pPr>
          </w:p>
        </w:tc>
        <w:tc>
          <w:tcPr>
            <w:tcW w:w="380" w:type="dxa"/>
            <w:tcBorders>
              <w:top w:val="nil"/>
              <w:left w:val="nil"/>
              <w:bottom w:val="nil"/>
              <w:right w:val="nil"/>
            </w:tcBorders>
            <w:shd w:val="clear" w:color="auto" w:fill="auto"/>
            <w:noWrap/>
            <w:vAlign w:val="bottom"/>
            <w:hideMark/>
          </w:tcPr>
          <w:p w14:paraId="1E61ED72" w14:textId="77777777" w:rsidR="004279FB" w:rsidRPr="001A61E4" w:rsidRDefault="004279FB" w:rsidP="0007555F">
            <w:pPr>
              <w:rPr>
                <w:sz w:val="20"/>
                <w:szCs w:val="20"/>
                <w:lang w:val="da-DK" w:eastAsia="da-DK"/>
              </w:rPr>
            </w:pPr>
          </w:p>
        </w:tc>
        <w:tc>
          <w:tcPr>
            <w:tcW w:w="1780" w:type="dxa"/>
            <w:tcBorders>
              <w:top w:val="nil"/>
              <w:left w:val="nil"/>
              <w:bottom w:val="nil"/>
              <w:right w:val="nil"/>
            </w:tcBorders>
            <w:shd w:val="clear" w:color="auto" w:fill="auto"/>
            <w:noWrap/>
            <w:vAlign w:val="bottom"/>
            <w:hideMark/>
          </w:tcPr>
          <w:p w14:paraId="2DDEE4E3" w14:textId="77777777" w:rsidR="004279FB" w:rsidRPr="001A61E4" w:rsidRDefault="004279FB" w:rsidP="0007555F">
            <w:pPr>
              <w:rPr>
                <w:sz w:val="20"/>
                <w:szCs w:val="20"/>
                <w:lang w:val="da-DK" w:eastAsia="da-DK"/>
              </w:rPr>
            </w:pPr>
          </w:p>
        </w:tc>
      </w:tr>
      <w:tr w:rsidR="004279FB" w:rsidRPr="001A61E4" w14:paraId="04D25DB2" w14:textId="77777777" w:rsidTr="0007555F">
        <w:trPr>
          <w:trHeight w:val="40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5C885"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Hvor hurtigt opsuges vandet?</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DA4D2A" w14:textId="77777777" w:rsidR="004279FB" w:rsidRPr="001A61E4" w:rsidRDefault="004279FB" w:rsidP="0007555F">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Studsfuge</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CF1C99" w14:textId="77777777" w:rsidR="004279FB" w:rsidRPr="001A61E4" w:rsidRDefault="004279FB" w:rsidP="0007555F">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Liggefuge</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88F957" w14:textId="77777777" w:rsidR="004279FB" w:rsidRPr="001A61E4" w:rsidRDefault="004279FB" w:rsidP="0007555F">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Mursten</w:t>
            </w:r>
          </w:p>
        </w:tc>
      </w:tr>
      <w:tr w:rsidR="004279FB" w:rsidRPr="001A61E4" w14:paraId="287DD9FF" w14:textId="77777777" w:rsidTr="0007555F">
        <w:trPr>
          <w:trHeight w:val="40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5611609" w14:textId="77777777" w:rsidR="004279FB" w:rsidRPr="001A61E4" w:rsidRDefault="004279FB" w:rsidP="0007555F">
            <w:pPr>
              <w:jc w:val="right"/>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xml:space="preserve">Hurtigt </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971CBA"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35F405"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DF4598"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r>
      <w:tr w:rsidR="004279FB" w:rsidRPr="001A61E4" w14:paraId="1724F1CF" w14:textId="77777777" w:rsidTr="0007555F">
        <w:trPr>
          <w:trHeight w:val="40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F20D630" w14:textId="77777777" w:rsidR="004279FB" w:rsidRPr="001A61E4" w:rsidRDefault="004279FB" w:rsidP="0007555F">
            <w:pPr>
              <w:jc w:val="right"/>
              <w:rPr>
                <w:rFonts w:ascii="Open Sans" w:hAnsi="Open Sans" w:cs="Open Sans"/>
                <w:color w:val="000000"/>
                <w:sz w:val="20"/>
                <w:szCs w:val="20"/>
                <w:lang w:val="da-DK" w:eastAsia="da-DK"/>
              </w:rPr>
            </w:pPr>
            <w:r>
              <w:rPr>
                <w:rFonts w:ascii="Open Sans" w:hAnsi="Open Sans" w:cs="Open Sans"/>
                <w:color w:val="000000"/>
                <w:sz w:val="20"/>
                <w:szCs w:val="20"/>
                <w:lang w:val="da-DK" w:eastAsia="da-DK"/>
              </w:rPr>
              <w:t>L</w:t>
            </w:r>
            <w:r w:rsidRPr="001A61E4">
              <w:rPr>
                <w:rFonts w:ascii="Open Sans" w:hAnsi="Open Sans" w:cs="Open Sans"/>
                <w:color w:val="000000"/>
                <w:sz w:val="20"/>
                <w:szCs w:val="20"/>
                <w:lang w:val="da-DK" w:eastAsia="da-DK"/>
              </w:rPr>
              <w:t xml:space="preserve">angsomt </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C5E560"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D6A1F"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DCDD5C"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r>
      <w:tr w:rsidR="004279FB" w:rsidRPr="001A61E4" w14:paraId="5C6BA426" w14:textId="77777777" w:rsidTr="0007555F">
        <w:trPr>
          <w:trHeight w:val="40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F5D4E70" w14:textId="77777777" w:rsidR="004279FB" w:rsidRPr="001A61E4" w:rsidRDefault="004279FB" w:rsidP="0007555F">
            <w:pPr>
              <w:jc w:val="right"/>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Suger ikke</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972064"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C25FFC"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E94793"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r>
      <w:tr w:rsidR="004279FB" w:rsidRPr="001A61E4" w14:paraId="4487B882" w14:textId="77777777" w:rsidTr="0007555F">
        <w:trPr>
          <w:trHeight w:val="40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885262A"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Mængde vand forbrugt, deciliter</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15E35D" w14:textId="77777777" w:rsidR="004279FB" w:rsidRPr="001A61E4" w:rsidRDefault="004279FB" w:rsidP="0007555F">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C032EA" w14:textId="77777777" w:rsidR="004279FB" w:rsidRPr="001A61E4" w:rsidRDefault="004279FB" w:rsidP="0007555F">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6E0377" w14:textId="77777777" w:rsidR="004279FB" w:rsidRPr="001A61E4" w:rsidRDefault="004279FB" w:rsidP="0007555F">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w:t>
            </w:r>
          </w:p>
        </w:tc>
      </w:tr>
      <w:tr w:rsidR="004279FB" w:rsidRPr="001A61E4" w14:paraId="2159877B" w14:textId="77777777" w:rsidTr="0007555F">
        <w:trPr>
          <w:trHeight w:val="300"/>
        </w:trPr>
        <w:tc>
          <w:tcPr>
            <w:tcW w:w="8748" w:type="dxa"/>
            <w:gridSpan w:val="7"/>
            <w:tcBorders>
              <w:top w:val="nil"/>
              <w:left w:val="nil"/>
              <w:bottom w:val="nil"/>
              <w:right w:val="nil"/>
            </w:tcBorders>
            <w:shd w:val="clear" w:color="auto" w:fill="auto"/>
            <w:noWrap/>
            <w:vAlign w:val="bottom"/>
            <w:hideMark/>
          </w:tcPr>
          <w:p w14:paraId="7D2F799D" w14:textId="77777777" w:rsidR="004279FB" w:rsidRPr="001A61E4" w:rsidRDefault="004279FB" w:rsidP="0007555F">
            <w:pPr>
              <w:rPr>
                <w:sz w:val="20"/>
                <w:szCs w:val="20"/>
                <w:lang w:val="da-DK" w:eastAsia="da-DK"/>
              </w:rPr>
            </w:pPr>
            <w:r w:rsidRPr="001A61E4">
              <w:rPr>
                <w:rFonts w:ascii="Open Sans" w:hAnsi="Open Sans" w:cs="Open Sans"/>
                <w:color w:val="000000"/>
                <w:sz w:val="20"/>
                <w:szCs w:val="20"/>
                <w:lang w:val="da-DK" w:eastAsia="da-DK"/>
              </w:rPr>
              <w:t>Observationen afsluttes efter 3 minutter</w:t>
            </w:r>
          </w:p>
        </w:tc>
      </w:tr>
    </w:tbl>
    <w:p w14:paraId="02AF2E83" w14:textId="77777777" w:rsidR="004279FB" w:rsidRDefault="004279FB" w:rsidP="004279FB">
      <w:pPr>
        <w:rPr>
          <w:lang w:val="da-DK"/>
        </w:rPr>
      </w:pPr>
    </w:p>
    <w:tbl>
      <w:tblPr>
        <w:tblW w:w="8748" w:type="dxa"/>
        <w:tblCellMar>
          <w:left w:w="70" w:type="dxa"/>
          <w:right w:w="70" w:type="dxa"/>
        </w:tblCellMar>
        <w:tblLook w:val="04A0" w:firstRow="1" w:lastRow="0" w:firstColumn="1" w:lastColumn="0" w:noHBand="0" w:noVBand="1"/>
      </w:tblPr>
      <w:tblGrid>
        <w:gridCol w:w="1985"/>
        <w:gridCol w:w="420"/>
        <w:gridCol w:w="1363"/>
        <w:gridCol w:w="340"/>
        <w:gridCol w:w="2480"/>
        <w:gridCol w:w="380"/>
        <w:gridCol w:w="1780"/>
      </w:tblGrid>
      <w:tr w:rsidR="004279FB" w:rsidRPr="001A61E4" w14:paraId="1FC1E798" w14:textId="77777777" w:rsidTr="0007555F">
        <w:trPr>
          <w:trHeight w:val="405"/>
        </w:trPr>
        <w:tc>
          <w:tcPr>
            <w:tcW w:w="1985" w:type="dxa"/>
            <w:tcBorders>
              <w:top w:val="nil"/>
              <w:left w:val="nil"/>
              <w:bottom w:val="nil"/>
              <w:right w:val="nil"/>
            </w:tcBorders>
            <w:shd w:val="clear" w:color="auto" w:fill="auto"/>
            <w:noWrap/>
            <w:vAlign w:val="bottom"/>
            <w:hideMark/>
          </w:tcPr>
          <w:p w14:paraId="15980D3E" w14:textId="77777777" w:rsidR="004279FB" w:rsidRPr="001A61E4" w:rsidRDefault="004279FB" w:rsidP="0007555F">
            <w:pPr>
              <w:rPr>
                <w:rFonts w:ascii="Open Sans" w:hAnsi="Open Sans" w:cs="Open Sans"/>
                <w:color w:val="000000"/>
                <w:sz w:val="20"/>
                <w:szCs w:val="20"/>
                <w:lang w:val="da-DK" w:eastAsia="da-DK"/>
              </w:rPr>
            </w:pPr>
            <w:r>
              <w:rPr>
                <w:rFonts w:ascii="Open Sans" w:hAnsi="Open Sans" w:cs="Open Sans"/>
                <w:color w:val="000000"/>
                <w:sz w:val="20"/>
                <w:szCs w:val="20"/>
                <w:lang w:val="da-DK" w:eastAsia="da-DK"/>
              </w:rPr>
              <w:t>S</w:t>
            </w:r>
            <w:r w:rsidRPr="001A61E4">
              <w:rPr>
                <w:rFonts w:ascii="Open Sans" w:hAnsi="Open Sans" w:cs="Open Sans"/>
                <w:color w:val="000000"/>
                <w:sz w:val="20"/>
                <w:szCs w:val="20"/>
                <w:lang w:val="da-DK" w:eastAsia="da-DK"/>
              </w:rPr>
              <w:t xml:space="preserve">tentype </w:t>
            </w:r>
          </w:p>
        </w:tc>
        <w:tc>
          <w:tcPr>
            <w:tcW w:w="420" w:type="dxa"/>
            <w:tcBorders>
              <w:top w:val="nil"/>
              <w:left w:val="nil"/>
              <w:bottom w:val="nil"/>
              <w:right w:val="nil"/>
            </w:tcBorders>
            <w:shd w:val="clear" w:color="auto" w:fill="auto"/>
            <w:noWrap/>
            <w:vAlign w:val="bottom"/>
            <w:hideMark/>
          </w:tcPr>
          <w:p w14:paraId="0540B91A"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363" w:type="dxa"/>
            <w:tcBorders>
              <w:top w:val="nil"/>
              <w:left w:val="nil"/>
              <w:bottom w:val="nil"/>
              <w:right w:val="nil"/>
            </w:tcBorders>
            <w:shd w:val="clear" w:color="auto" w:fill="auto"/>
            <w:noWrap/>
            <w:vAlign w:val="bottom"/>
            <w:hideMark/>
          </w:tcPr>
          <w:p w14:paraId="1F09E00E"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rød</w:t>
            </w:r>
          </w:p>
        </w:tc>
        <w:tc>
          <w:tcPr>
            <w:tcW w:w="340" w:type="dxa"/>
            <w:tcBorders>
              <w:top w:val="nil"/>
              <w:left w:val="nil"/>
              <w:bottom w:val="nil"/>
              <w:right w:val="nil"/>
            </w:tcBorders>
            <w:shd w:val="clear" w:color="auto" w:fill="auto"/>
            <w:noWrap/>
            <w:vAlign w:val="bottom"/>
            <w:hideMark/>
          </w:tcPr>
          <w:p w14:paraId="58E5491C"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480" w:type="dxa"/>
            <w:tcBorders>
              <w:top w:val="nil"/>
              <w:left w:val="nil"/>
              <w:bottom w:val="nil"/>
              <w:right w:val="nil"/>
            </w:tcBorders>
            <w:shd w:val="clear" w:color="auto" w:fill="auto"/>
            <w:noWrap/>
            <w:vAlign w:val="bottom"/>
            <w:hideMark/>
          </w:tcPr>
          <w:p w14:paraId="6F3290B5"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xml:space="preserve">gul </w:t>
            </w:r>
          </w:p>
        </w:tc>
        <w:tc>
          <w:tcPr>
            <w:tcW w:w="380" w:type="dxa"/>
            <w:tcBorders>
              <w:top w:val="nil"/>
              <w:left w:val="nil"/>
              <w:bottom w:val="nil"/>
              <w:right w:val="nil"/>
            </w:tcBorders>
            <w:shd w:val="clear" w:color="auto" w:fill="auto"/>
            <w:noWrap/>
            <w:vAlign w:val="bottom"/>
            <w:hideMark/>
          </w:tcPr>
          <w:p w14:paraId="01E67248"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780" w:type="dxa"/>
            <w:tcBorders>
              <w:top w:val="nil"/>
              <w:left w:val="nil"/>
              <w:bottom w:val="nil"/>
              <w:right w:val="nil"/>
            </w:tcBorders>
            <w:shd w:val="clear" w:color="auto" w:fill="auto"/>
            <w:noWrap/>
            <w:vAlign w:val="bottom"/>
            <w:hideMark/>
          </w:tcPr>
          <w:p w14:paraId="00BAF7D2"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andet:</w:t>
            </w:r>
          </w:p>
        </w:tc>
      </w:tr>
      <w:tr w:rsidR="004279FB" w:rsidRPr="001A61E4" w14:paraId="2B1D8FC5" w14:textId="77777777" w:rsidTr="0007555F">
        <w:trPr>
          <w:trHeight w:val="405"/>
        </w:trPr>
        <w:tc>
          <w:tcPr>
            <w:tcW w:w="1985" w:type="dxa"/>
            <w:tcBorders>
              <w:top w:val="nil"/>
              <w:left w:val="nil"/>
              <w:bottom w:val="nil"/>
              <w:right w:val="nil"/>
            </w:tcBorders>
            <w:shd w:val="clear" w:color="auto" w:fill="auto"/>
            <w:noWrap/>
            <w:vAlign w:val="bottom"/>
            <w:hideMark/>
          </w:tcPr>
          <w:p w14:paraId="6CDE7472" w14:textId="77777777" w:rsidR="004279FB" w:rsidRPr="001A61E4" w:rsidRDefault="004279FB" w:rsidP="0007555F">
            <w:pPr>
              <w:rPr>
                <w:rFonts w:ascii="Open Sans" w:hAnsi="Open Sans" w:cs="Open Sans"/>
                <w:color w:val="000000"/>
                <w:sz w:val="20"/>
                <w:szCs w:val="20"/>
                <w:lang w:val="da-DK" w:eastAsia="da-DK"/>
              </w:rPr>
            </w:pPr>
            <w:r>
              <w:rPr>
                <w:rFonts w:ascii="Open Sans" w:hAnsi="Open Sans" w:cs="Open Sans"/>
                <w:color w:val="000000"/>
                <w:sz w:val="20"/>
                <w:szCs w:val="20"/>
                <w:lang w:val="da-DK" w:eastAsia="da-DK"/>
              </w:rPr>
              <w:t>M</w:t>
            </w:r>
            <w:r w:rsidRPr="001A61E4">
              <w:rPr>
                <w:rFonts w:ascii="Open Sans" w:hAnsi="Open Sans" w:cs="Open Sans"/>
                <w:color w:val="000000"/>
                <w:sz w:val="20"/>
                <w:szCs w:val="20"/>
                <w:lang w:val="da-DK" w:eastAsia="da-DK"/>
              </w:rPr>
              <w:t>ørteltype</w:t>
            </w:r>
          </w:p>
        </w:tc>
        <w:tc>
          <w:tcPr>
            <w:tcW w:w="420" w:type="dxa"/>
            <w:tcBorders>
              <w:top w:val="nil"/>
              <w:left w:val="nil"/>
              <w:bottom w:val="nil"/>
              <w:right w:val="nil"/>
            </w:tcBorders>
            <w:shd w:val="clear" w:color="auto" w:fill="auto"/>
            <w:noWrap/>
            <w:vAlign w:val="bottom"/>
            <w:hideMark/>
          </w:tcPr>
          <w:p w14:paraId="2D263C5A"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363" w:type="dxa"/>
            <w:tcBorders>
              <w:top w:val="nil"/>
              <w:left w:val="nil"/>
              <w:bottom w:val="nil"/>
              <w:right w:val="nil"/>
            </w:tcBorders>
            <w:shd w:val="clear" w:color="auto" w:fill="auto"/>
            <w:noWrap/>
            <w:vAlign w:val="bottom"/>
            <w:hideMark/>
          </w:tcPr>
          <w:p w14:paraId="2EE61F64" w14:textId="77777777" w:rsidR="004279FB" w:rsidRPr="001A61E4" w:rsidRDefault="004279FB" w:rsidP="0007555F">
            <w:pPr>
              <w:rPr>
                <w:rFonts w:ascii="Open Sans" w:hAnsi="Open Sans" w:cs="Open Sans"/>
                <w:color w:val="000000"/>
                <w:sz w:val="20"/>
                <w:szCs w:val="20"/>
                <w:lang w:val="da-DK" w:eastAsia="da-DK"/>
              </w:rPr>
            </w:pPr>
            <w:proofErr w:type="gramStart"/>
            <w:r w:rsidRPr="001A61E4">
              <w:rPr>
                <w:rFonts w:ascii="Open Sans" w:hAnsi="Open Sans" w:cs="Open Sans"/>
                <w:color w:val="000000"/>
                <w:sz w:val="20"/>
                <w:szCs w:val="20"/>
                <w:lang w:val="da-DK" w:eastAsia="da-DK"/>
              </w:rPr>
              <w:t>KC mørtel</w:t>
            </w:r>
            <w:proofErr w:type="gramEnd"/>
          </w:p>
        </w:tc>
        <w:tc>
          <w:tcPr>
            <w:tcW w:w="340" w:type="dxa"/>
            <w:tcBorders>
              <w:top w:val="nil"/>
              <w:left w:val="nil"/>
              <w:bottom w:val="nil"/>
              <w:right w:val="nil"/>
            </w:tcBorders>
            <w:shd w:val="clear" w:color="auto" w:fill="auto"/>
            <w:noWrap/>
            <w:vAlign w:val="bottom"/>
            <w:hideMark/>
          </w:tcPr>
          <w:p w14:paraId="4D4EF8DF"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480" w:type="dxa"/>
            <w:tcBorders>
              <w:top w:val="nil"/>
              <w:left w:val="nil"/>
              <w:bottom w:val="nil"/>
              <w:right w:val="nil"/>
            </w:tcBorders>
            <w:shd w:val="clear" w:color="auto" w:fill="auto"/>
            <w:noWrap/>
            <w:vAlign w:val="bottom"/>
            <w:hideMark/>
          </w:tcPr>
          <w:p w14:paraId="69AE7008"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funktionsmørtel, cement</w:t>
            </w:r>
          </w:p>
        </w:tc>
        <w:tc>
          <w:tcPr>
            <w:tcW w:w="380" w:type="dxa"/>
            <w:tcBorders>
              <w:top w:val="nil"/>
              <w:left w:val="nil"/>
              <w:bottom w:val="nil"/>
              <w:right w:val="nil"/>
            </w:tcBorders>
            <w:shd w:val="clear" w:color="auto" w:fill="auto"/>
            <w:noWrap/>
            <w:vAlign w:val="bottom"/>
            <w:hideMark/>
          </w:tcPr>
          <w:p w14:paraId="640CC7C2"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780" w:type="dxa"/>
            <w:tcBorders>
              <w:top w:val="nil"/>
              <w:left w:val="nil"/>
              <w:bottom w:val="nil"/>
              <w:right w:val="nil"/>
            </w:tcBorders>
            <w:shd w:val="clear" w:color="auto" w:fill="auto"/>
            <w:noWrap/>
            <w:vAlign w:val="bottom"/>
            <w:hideMark/>
          </w:tcPr>
          <w:p w14:paraId="59584A0C"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kalkmørtel</w:t>
            </w:r>
          </w:p>
        </w:tc>
      </w:tr>
      <w:tr w:rsidR="004279FB" w:rsidRPr="001A61E4" w14:paraId="19EA1E15" w14:textId="77777777" w:rsidTr="0007555F">
        <w:trPr>
          <w:trHeight w:val="405"/>
        </w:trPr>
        <w:tc>
          <w:tcPr>
            <w:tcW w:w="1985" w:type="dxa"/>
            <w:tcBorders>
              <w:top w:val="nil"/>
              <w:left w:val="nil"/>
              <w:bottom w:val="nil"/>
              <w:right w:val="nil"/>
            </w:tcBorders>
            <w:shd w:val="clear" w:color="auto" w:fill="auto"/>
            <w:noWrap/>
            <w:vAlign w:val="bottom"/>
            <w:hideMark/>
          </w:tcPr>
          <w:p w14:paraId="28213124" w14:textId="77777777" w:rsidR="004279FB" w:rsidRPr="001A61E4" w:rsidRDefault="004279FB" w:rsidP="0007555F">
            <w:pPr>
              <w:rPr>
                <w:rFonts w:ascii="Open Sans" w:hAnsi="Open Sans" w:cs="Open Sans"/>
                <w:color w:val="000000"/>
                <w:sz w:val="20"/>
                <w:szCs w:val="20"/>
                <w:lang w:val="da-DK" w:eastAsia="da-DK"/>
              </w:rPr>
            </w:pPr>
            <w:r>
              <w:rPr>
                <w:rFonts w:ascii="Open Sans" w:hAnsi="Open Sans" w:cs="Open Sans"/>
                <w:color w:val="000000"/>
                <w:sz w:val="20"/>
                <w:szCs w:val="20"/>
                <w:lang w:val="da-DK" w:eastAsia="da-DK"/>
              </w:rPr>
              <w:t>F</w:t>
            </w:r>
            <w:r w:rsidRPr="001A61E4">
              <w:rPr>
                <w:rFonts w:ascii="Open Sans" w:hAnsi="Open Sans" w:cs="Open Sans"/>
                <w:color w:val="000000"/>
                <w:sz w:val="20"/>
                <w:szCs w:val="20"/>
                <w:lang w:val="da-DK" w:eastAsia="da-DK"/>
              </w:rPr>
              <w:t>ugefærdiggørelse</w:t>
            </w:r>
          </w:p>
        </w:tc>
        <w:tc>
          <w:tcPr>
            <w:tcW w:w="420" w:type="dxa"/>
            <w:tcBorders>
              <w:top w:val="nil"/>
              <w:left w:val="nil"/>
              <w:bottom w:val="nil"/>
              <w:right w:val="nil"/>
            </w:tcBorders>
            <w:shd w:val="clear" w:color="auto" w:fill="auto"/>
            <w:noWrap/>
            <w:vAlign w:val="bottom"/>
            <w:hideMark/>
          </w:tcPr>
          <w:p w14:paraId="1C66EAE0"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363" w:type="dxa"/>
            <w:tcBorders>
              <w:top w:val="nil"/>
              <w:left w:val="nil"/>
              <w:bottom w:val="nil"/>
              <w:right w:val="nil"/>
            </w:tcBorders>
            <w:shd w:val="clear" w:color="auto" w:fill="auto"/>
            <w:noWrap/>
            <w:vAlign w:val="bottom"/>
            <w:hideMark/>
          </w:tcPr>
          <w:p w14:paraId="334D6114"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skrabet fuge</w:t>
            </w:r>
          </w:p>
        </w:tc>
        <w:tc>
          <w:tcPr>
            <w:tcW w:w="340" w:type="dxa"/>
            <w:tcBorders>
              <w:top w:val="nil"/>
              <w:left w:val="nil"/>
              <w:bottom w:val="nil"/>
              <w:right w:val="nil"/>
            </w:tcBorders>
            <w:shd w:val="clear" w:color="auto" w:fill="auto"/>
            <w:noWrap/>
            <w:vAlign w:val="bottom"/>
            <w:hideMark/>
          </w:tcPr>
          <w:p w14:paraId="3A91FD9B"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480" w:type="dxa"/>
            <w:tcBorders>
              <w:top w:val="nil"/>
              <w:left w:val="nil"/>
              <w:bottom w:val="nil"/>
              <w:right w:val="nil"/>
            </w:tcBorders>
            <w:shd w:val="clear" w:color="auto" w:fill="auto"/>
            <w:noWrap/>
            <w:vAlign w:val="bottom"/>
            <w:hideMark/>
          </w:tcPr>
          <w:p w14:paraId="0DBAE5C6"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glittet fuge</w:t>
            </w:r>
          </w:p>
        </w:tc>
        <w:tc>
          <w:tcPr>
            <w:tcW w:w="380" w:type="dxa"/>
            <w:tcBorders>
              <w:top w:val="nil"/>
              <w:left w:val="nil"/>
              <w:bottom w:val="nil"/>
              <w:right w:val="nil"/>
            </w:tcBorders>
            <w:shd w:val="clear" w:color="auto" w:fill="auto"/>
            <w:noWrap/>
            <w:vAlign w:val="bottom"/>
            <w:hideMark/>
          </w:tcPr>
          <w:p w14:paraId="560D94D3" w14:textId="77777777" w:rsidR="004279FB" w:rsidRPr="001A61E4" w:rsidRDefault="004279FB" w:rsidP="0007555F">
            <w:pPr>
              <w:jc w:val="right"/>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1780" w:type="dxa"/>
            <w:tcBorders>
              <w:top w:val="nil"/>
              <w:left w:val="nil"/>
              <w:bottom w:val="nil"/>
              <w:right w:val="nil"/>
            </w:tcBorders>
            <w:shd w:val="clear" w:color="auto" w:fill="auto"/>
            <w:noWrap/>
            <w:vAlign w:val="bottom"/>
            <w:hideMark/>
          </w:tcPr>
          <w:p w14:paraId="62134FD2"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andet:</w:t>
            </w:r>
          </w:p>
        </w:tc>
      </w:tr>
      <w:tr w:rsidR="004279FB" w:rsidRPr="001A61E4" w14:paraId="26DBC0DB" w14:textId="77777777" w:rsidTr="0007555F">
        <w:trPr>
          <w:trHeight w:val="300"/>
        </w:trPr>
        <w:tc>
          <w:tcPr>
            <w:tcW w:w="1985" w:type="dxa"/>
            <w:tcBorders>
              <w:top w:val="nil"/>
              <w:left w:val="nil"/>
              <w:bottom w:val="nil"/>
              <w:right w:val="nil"/>
            </w:tcBorders>
            <w:shd w:val="clear" w:color="auto" w:fill="auto"/>
            <w:noWrap/>
            <w:vAlign w:val="bottom"/>
            <w:hideMark/>
          </w:tcPr>
          <w:p w14:paraId="4590C998" w14:textId="77777777" w:rsidR="004279FB" w:rsidRPr="001A61E4" w:rsidRDefault="004279FB" w:rsidP="0007555F">
            <w:pPr>
              <w:rPr>
                <w:rFonts w:ascii="Open Sans" w:hAnsi="Open Sans" w:cs="Open Sans"/>
                <w:color w:val="000000"/>
                <w:sz w:val="20"/>
                <w:szCs w:val="20"/>
                <w:lang w:val="da-DK" w:eastAsia="da-DK"/>
              </w:rPr>
            </w:pPr>
          </w:p>
        </w:tc>
        <w:tc>
          <w:tcPr>
            <w:tcW w:w="420" w:type="dxa"/>
            <w:tcBorders>
              <w:top w:val="nil"/>
              <w:left w:val="nil"/>
              <w:bottom w:val="nil"/>
              <w:right w:val="nil"/>
            </w:tcBorders>
            <w:shd w:val="clear" w:color="auto" w:fill="auto"/>
            <w:noWrap/>
            <w:vAlign w:val="bottom"/>
            <w:hideMark/>
          </w:tcPr>
          <w:p w14:paraId="5E92AE60" w14:textId="77777777" w:rsidR="004279FB" w:rsidRPr="001A61E4" w:rsidRDefault="004279FB" w:rsidP="0007555F">
            <w:pPr>
              <w:rPr>
                <w:sz w:val="20"/>
                <w:szCs w:val="20"/>
                <w:lang w:val="da-DK" w:eastAsia="da-DK"/>
              </w:rPr>
            </w:pPr>
          </w:p>
        </w:tc>
        <w:tc>
          <w:tcPr>
            <w:tcW w:w="1363" w:type="dxa"/>
            <w:tcBorders>
              <w:top w:val="nil"/>
              <w:left w:val="nil"/>
              <w:bottom w:val="nil"/>
              <w:right w:val="nil"/>
            </w:tcBorders>
            <w:shd w:val="clear" w:color="auto" w:fill="auto"/>
            <w:noWrap/>
            <w:vAlign w:val="bottom"/>
            <w:hideMark/>
          </w:tcPr>
          <w:p w14:paraId="3C3870C4" w14:textId="77777777" w:rsidR="004279FB" w:rsidRPr="001A61E4" w:rsidRDefault="004279FB" w:rsidP="0007555F">
            <w:pPr>
              <w:rPr>
                <w:sz w:val="20"/>
                <w:szCs w:val="20"/>
                <w:lang w:val="da-DK" w:eastAsia="da-DK"/>
              </w:rPr>
            </w:pPr>
          </w:p>
        </w:tc>
        <w:tc>
          <w:tcPr>
            <w:tcW w:w="340" w:type="dxa"/>
            <w:tcBorders>
              <w:top w:val="nil"/>
              <w:left w:val="nil"/>
              <w:bottom w:val="nil"/>
              <w:right w:val="nil"/>
            </w:tcBorders>
            <w:shd w:val="clear" w:color="auto" w:fill="auto"/>
            <w:noWrap/>
            <w:vAlign w:val="bottom"/>
            <w:hideMark/>
          </w:tcPr>
          <w:p w14:paraId="5C4AEB83" w14:textId="77777777" w:rsidR="004279FB" w:rsidRPr="001A61E4" w:rsidRDefault="004279FB" w:rsidP="0007555F">
            <w:pPr>
              <w:rPr>
                <w:sz w:val="20"/>
                <w:szCs w:val="20"/>
                <w:lang w:val="da-DK" w:eastAsia="da-DK"/>
              </w:rPr>
            </w:pPr>
          </w:p>
        </w:tc>
        <w:tc>
          <w:tcPr>
            <w:tcW w:w="2480" w:type="dxa"/>
            <w:tcBorders>
              <w:top w:val="nil"/>
              <w:left w:val="nil"/>
              <w:bottom w:val="nil"/>
              <w:right w:val="nil"/>
            </w:tcBorders>
            <w:shd w:val="clear" w:color="auto" w:fill="auto"/>
            <w:noWrap/>
            <w:vAlign w:val="bottom"/>
            <w:hideMark/>
          </w:tcPr>
          <w:p w14:paraId="4139F867" w14:textId="77777777" w:rsidR="004279FB" w:rsidRPr="001A61E4" w:rsidRDefault="004279FB" w:rsidP="0007555F">
            <w:pPr>
              <w:rPr>
                <w:sz w:val="20"/>
                <w:szCs w:val="20"/>
                <w:lang w:val="da-DK" w:eastAsia="da-DK"/>
              </w:rPr>
            </w:pPr>
          </w:p>
        </w:tc>
        <w:tc>
          <w:tcPr>
            <w:tcW w:w="380" w:type="dxa"/>
            <w:tcBorders>
              <w:top w:val="nil"/>
              <w:left w:val="nil"/>
              <w:bottom w:val="nil"/>
              <w:right w:val="nil"/>
            </w:tcBorders>
            <w:shd w:val="clear" w:color="auto" w:fill="auto"/>
            <w:noWrap/>
            <w:vAlign w:val="bottom"/>
            <w:hideMark/>
          </w:tcPr>
          <w:p w14:paraId="67FB4BE6" w14:textId="77777777" w:rsidR="004279FB" w:rsidRPr="001A61E4" w:rsidRDefault="004279FB" w:rsidP="0007555F">
            <w:pPr>
              <w:rPr>
                <w:sz w:val="20"/>
                <w:szCs w:val="20"/>
                <w:lang w:val="da-DK" w:eastAsia="da-DK"/>
              </w:rPr>
            </w:pPr>
          </w:p>
        </w:tc>
        <w:tc>
          <w:tcPr>
            <w:tcW w:w="1780" w:type="dxa"/>
            <w:tcBorders>
              <w:top w:val="nil"/>
              <w:left w:val="nil"/>
              <w:bottom w:val="nil"/>
              <w:right w:val="nil"/>
            </w:tcBorders>
            <w:shd w:val="clear" w:color="auto" w:fill="auto"/>
            <w:noWrap/>
            <w:vAlign w:val="bottom"/>
            <w:hideMark/>
          </w:tcPr>
          <w:p w14:paraId="2E9BB782" w14:textId="77777777" w:rsidR="004279FB" w:rsidRPr="001A61E4" w:rsidRDefault="004279FB" w:rsidP="0007555F">
            <w:pPr>
              <w:rPr>
                <w:sz w:val="20"/>
                <w:szCs w:val="20"/>
                <w:lang w:val="da-DK" w:eastAsia="da-DK"/>
              </w:rPr>
            </w:pPr>
          </w:p>
        </w:tc>
      </w:tr>
      <w:tr w:rsidR="004279FB" w:rsidRPr="001A61E4" w14:paraId="171F02BD" w14:textId="77777777" w:rsidTr="0007555F">
        <w:trPr>
          <w:trHeight w:val="40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2681A"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Hvor hurtigt opsuges vandet?</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E07F6B" w14:textId="77777777" w:rsidR="004279FB" w:rsidRPr="001A61E4" w:rsidRDefault="004279FB" w:rsidP="0007555F">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Studsfuge</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84FAC4" w14:textId="77777777" w:rsidR="004279FB" w:rsidRPr="001A61E4" w:rsidRDefault="004279FB" w:rsidP="0007555F">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Liggefuge</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53BAC" w14:textId="77777777" w:rsidR="004279FB" w:rsidRPr="001A61E4" w:rsidRDefault="004279FB" w:rsidP="0007555F">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Mursten</w:t>
            </w:r>
          </w:p>
        </w:tc>
      </w:tr>
      <w:tr w:rsidR="004279FB" w:rsidRPr="001A61E4" w14:paraId="0EAC3091" w14:textId="77777777" w:rsidTr="0007555F">
        <w:trPr>
          <w:trHeight w:val="40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BB8CA8E" w14:textId="77777777" w:rsidR="004279FB" w:rsidRPr="001A61E4" w:rsidRDefault="004279FB" w:rsidP="0007555F">
            <w:pPr>
              <w:jc w:val="right"/>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xml:space="preserve">Hurtigt </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3F5E6A"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15BE27"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2CE079"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r>
      <w:tr w:rsidR="004279FB" w:rsidRPr="001A61E4" w14:paraId="6B4C8BFC" w14:textId="77777777" w:rsidTr="0007555F">
        <w:trPr>
          <w:trHeight w:val="40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ECFDD67" w14:textId="77777777" w:rsidR="004279FB" w:rsidRPr="001A61E4" w:rsidRDefault="004279FB" w:rsidP="0007555F">
            <w:pPr>
              <w:jc w:val="right"/>
              <w:rPr>
                <w:rFonts w:ascii="Open Sans" w:hAnsi="Open Sans" w:cs="Open Sans"/>
                <w:color w:val="000000"/>
                <w:sz w:val="20"/>
                <w:szCs w:val="20"/>
                <w:lang w:val="da-DK" w:eastAsia="da-DK"/>
              </w:rPr>
            </w:pPr>
            <w:r>
              <w:rPr>
                <w:rFonts w:ascii="Open Sans" w:hAnsi="Open Sans" w:cs="Open Sans"/>
                <w:color w:val="000000"/>
                <w:sz w:val="20"/>
                <w:szCs w:val="20"/>
                <w:lang w:val="da-DK" w:eastAsia="da-DK"/>
              </w:rPr>
              <w:t>L</w:t>
            </w:r>
            <w:r w:rsidRPr="001A61E4">
              <w:rPr>
                <w:rFonts w:ascii="Open Sans" w:hAnsi="Open Sans" w:cs="Open Sans"/>
                <w:color w:val="000000"/>
                <w:sz w:val="20"/>
                <w:szCs w:val="20"/>
                <w:lang w:val="da-DK" w:eastAsia="da-DK"/>
              </w:rPr>
              <w:t xml:space="preserve">angsomt </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6DA824"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D819F7"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68C4A4"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r>
      <w:tr w:rsidR="004279FB" w:rsidRPr="001A61E4" w14:paraId="679C8395" w14:textId="77777777" w:rsidTr="0007555F">
        <w:trPr>
          <w:trHeight w:val="40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2A33C87" w14:textId="77777777" w:rsidR="004279FB" w:rsidRPr="001A61E4" w:rsidRDefault="004279FB" w:rsidP="0007555F">
            <w:pPr>
              <w:jc w:val="right"/>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Suger ikke</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55FC27"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B760C6"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086878" w14:textId="77777777" w:rsidR="004279FB" w:rsidRPr="001A61E4" w:rsidRDefault="004279FB" w:rsidP="0007555F">
            <w:pPr>
              <w:jc w:val="center"/>
              <w:rPr>
                <w:rFonts w:ascii="Wingdings" w:hAnsi="Wingdings" w:cs="Calibri"/>
                <w:color w:val="000000"/>
                <w:sz w:val="20"/>
                <w:szCs w:val="20"/>
                <w:lang w:val="da-DK" w:eastAsia="da-DK"/>
              </w:rPr>
            </w:pPr>
            <w:r w:rsidRPr="001A61E4">
              <w:rPr>
                <w:rFonts w:ascii="Wingdings" w:hAnsi="Wingdings" w:cs="Calibri"/>
                <w:color w:val="000000"/>
                <w:sz w:val="20"/>
                <w:szCs w:val="20"/>
                <w:lang w:val="da-DK" w:eastAsia="da-DK"/>
              </w:rPr>
              <w:t>o</w:t>
            </w:r>
          </w:p>
        </w:tc>
      </w:tr>
      <w:tr w:rsidR="004279FB" w:rsidRPr="001A61E4" w14:paraId="6B990E0B" w14:textId="77777777" w:rsidTr="0007555F">
        <w:trPr>
          <w:trHeight w:val="405"/>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A70C99C" w14:textId="77777777" w:rsidR="004279FB" w:rsidRPr="001A61E4" w:rsidRDefault="004279FB" w:rsidP="0007555F">
            <w:pP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Mængde vand forbrugt, deciliter</w:t>
            </w:r>
          </w:p>
        </w:tc>
        <w:tc>
          <w:tcPr>
            <w:tcW w:w="17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F367BF" w14:textId="77777777" w:rsidR="004279FB" w:rsidRPr="001A61E4" w:rsidRDefault="004279FB" w:rsidP="0007555F">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DFF0D0" w14:textId="77777777" w:rsidR="004279FB" w:rsidRPr="001A61E4" w:rsidRDefault="004279FB" w:rsidP="0007555F">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264105" w14:textId="77777777" w:rsidR="004279FB" w:rsidRPr="001A61E4" w:rsidRDefault="004279FB" w:rsidP="0007555F">
            <w:pPr>
              <w:jc w:val="center"/>
              <w:rPr>
                <w:rFonts w:ascii="Open Sans" w:hAnsi="Open Sans" w:cs="Open Sans"/>
                <w:color w:val="000000"/>
                <w:sz w:val="20"/>
                <w:szCs w:val="20"/>
                <w:lang w:val="da-DK" w:eastAsia="da-DK"/>
              </w:rPr>
            </w:pPr>
            <w:r w:rsidRPr="001A61E4">
              <w:rPr>
                <w:rFonts w:ascii="Open Sans" w:hAnsi="Open Sans" w:cs="Open Sans"/>
                <w:color w:val="000000"/>
                <w:sz w:val="20"/>
                <w:szCs w:val="20"/>
                <w:lang w:val="da-DK" w:eastAsia="da-DK"/>
              </w:rPr>
              <w:t> </w:t>
            </w:r>
          </w:p>
        </w:tc>
      </w:tr>
      <w:tr w:rsidR="004279FB" w:rsidRPr="001A61E4" w14:paraId="7A65BC69" w14:textId="77777777" w:rsidTr="0007555F">
        <w:trPr>
          <w:trHeight w:val="300"/>
        </w:trPr>
        <w:tc>
          <w:tcPr>
            <w:tcW w:w="8748" w:type="dxa"/>
            <w:gridSpan w:val="7"/>
            <w:tcBorders>
              <w:top w:val="nil"/>
              <w:left w:val="nil"/>
              <w:bottom w:val="nil"/>
              <w:right w:val="nil"/>
            </w:tcBorders>
            <w:shd w:val="clear" w:color="auto" w:fill="auto"/>
            <w:noWrap/>
            <w:vAlign w:val="bottom"/>
            <w:hideMark/>
          </w:tcPr>
          <w:p w14:paraId="043EDB0A" w14:textId="77777777" w:rsidR="004279FB" w:rsidRPr="001A61E4" w:rsidRDefault="004279FB" w:rsidP="0007555F">
            <w:pPr>
              <w:rPr>
                <w:sz w:val="20"/>
                <w:szCs w:val="20"/>
                <w:lang w:val="da-DK" w:eastAsia="da-DK"/>
              </w:rPr>
            </w:pPr>
            <w:r w:rsidRPr="001A61E4">
              <w:rPr>
                <w:rFonts w:ascii="Open Sans" w:hAnsi="Open Sans" w:cs="Open Sans"/>
                <w:color w:val="000000"/>
                <w:sz w:val="20"/>
                <w:szCs w:val="20"/>
                <w:lang w:val="da-DK" w:eastAsia="da-DK"/>
              </w:rPr>
              <w:t>Observationen afsluttes efter 3 minutter</w:t>
            </w:r>
          </w:p>
        </w:tc>
      </w:tr>
    </w:tbl>
    <w:p w14:paraId="13A1AB63" w14:textId="77777777" w:rsidR="006B76AE" w:rsidRDefault="006B76AE" w:rsidP="00B21562">
      <w:pPr>
        <w:rPr>
          <w:lang w:val="da-DK"/>
        </w:rPr>
      </w:pPr>
    </w:p>
    <w:sectPr w:rsidR="006B76AE" w:rsidSect="0082788E">
      <w:head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757AA" w14:textId="77777777" w:rsidR="009D4481" w:rsidRDefault="009D4481" w:rsidP="009B1EFE">
      <w:r>
        <w:separator/>
      </w:r>
    </w:p>
  </w:endnote>
  <w:endnote w:type="continuationSeparator" w:id="0">
    <w:p w14:paraId="6836419C" w14:textId="77777777" w:rsidR="009D4481" w:rsidRDefault="009D4481" w:rsidP="009B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FD839" w14:textId="77777777" w:rsidR="009D4481" w:rsidRDefault="009D4481" w:rsidP="009B1EFE">
      <w:r>
        <w:separator/>
      </w:r>
    </w:p>
  </w:footnote>
  <w:footnote w:type="continuationSeparator" w:id="0">
    <w:p w14:paraId="650C2EA5" w14:textId="77777777" w:rsidR="009D4481" w:rsidRDefault="009D4481" w:rsidP="009B1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034C" w14:textId="786CBDC9" w:rsidR="009B1EFE" w:rsidRPr="0097386F" w:rsidRDefault="00814119">
    <w:pPr>
      <w:pStyle w:val="Sidehoved"/>
      <w:rPr>
        <w:rFonts w:ascii="Open Sans" w:hAnsi="Open Sans" w:cs="Open Sans"/>
        <w:sz w:val="18"/>
        <w:szCs w:val="18"/>
        <w:lang w:val="da-DK"/>
      </w:rPr>
    </w:pPr>
    <w:r>
      <w:rPr>
        <w:rFonts w:ascii="Open Sans" w:hAnsi="Open Sans" w:cs="Open Sans"/>
        <w:sz w:val="18"/>
        <w:szCs w:val="18"/>
        <w:lang w:val="da-DK"/>
      </w:rPr>
      <w:t>I</w:t>
    </w:r>
    <w:r w:rsidR="00BE553A">
      <w:rPr>
        <w:rFonts w:ascii="Open Sans" w:hAnsi="Open Sans" w:cs="Open Sans"/>
        <w:sz w:val="18"/>
        <w:szCs w:val="18"/>
        <w:lang w:val="da-DK"/>
      </w:rPr>
      <w:t xml:space="preserve">nstruks: </w:t>
    </w:r>
    <w:r w:rsidR="00583016" w:rsidRPr="0097386F">
      <w:rPr>
        <w:rFonts w:ascii="Open Sans" w:hAnsi="Open Sans" w:cs="Open Sans"/>
        <w:sz w:val="18"/>
        <w:szCs w:val="18"/>
        <w:lang w:val="da-DK"/>
      </w:rPr>
      <w:t>Tæthedsmåling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233"/>
    <w:multiLevelType w:val="hybridMultilevel"/>
    <w:tmpl w:val="5E705F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AA6B49"/>
    <w:multiLevelType w:val="hybridMultilevel"/>
    <w:tmpl w:val="52A054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4C48E0"/>
    <w:multiLevelType w:val="hybridMultilevel"/>
    <w:tmpl w:val="F9FE34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D2E4AFC"/>
    <w:multiLevelType w:val="hybridMultilevel"/>
    <w:tmpl w:val="B3CE74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CD1A81"/>
    <w:multiLevelType w:val="hybridMultilevel"/>
    <w:tmpl w:val="1B6E9E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5F20CFD"/>
    <w:multiLevelType w:val="hybridMultilevel"/>
    <w:tmpl w:val="092C5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F1328D9"/>
    <w:multiLevelType w:val="hybridMultilevel"/>
    <w:tmpl w:val="8370040C"/>
    <w:lvl w:ilvl="0" w:tplc="FE4430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66A4C29"/>
    <w:multiLevelType w:val="hybridMultilevel"/>
    <w:tmpl w:val="0090DB1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8665940"/>
    <w:multiLevelType w:val="hybridMultilevel"/>
    <w:tmpl w:val="80CC9B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8833110"/>
    <w:multiLevelType w:val="hybridMultilevel"/>
    <w:tmpl w:val="CE86A7FE"/>
    <w:lvl w:ilvl="0" w:tplc="F6164080">
      <w:start w:val="5"/>
      <w:numFmt w:val="bullet"/>
      <w:lvlText w:val="-"/>
      <w:lvlJc w:val="left"/>
      <w:pPr>
        <w:ind w:left="720" w:hanging="360"/>
      </w:pPr>
      <w:rPr>
        <w:rFonts w:ascii="Open Sans" w:eastAsia="Times New Roman" w:hAnsi="Open Sans" w:cs="Open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BEB6552"/>
    <w:multiLevelType w:val="hybridMultilevel"/>
    <w:tmpl w:val="83A00570"/>
    <w:lvl w:ilvl="0" w:tplc="FE4430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E1E40F8"/>
    <w:multiLevelType w:val="hybridMultilevel"/>
    <w:tmpl w:val="C24C79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EA41B8F"/>
    <w:multiLevelType w:val="hybridMultilevel"/>
    <w:tmpl w:val="FF80754E"/>
    <w:lvl w:ilvl="0" w:tplc="53F2FDAA">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1F19FB"/>
    <w:multiLevelType w:val="hybridMultilevel"/>
    <w:tmpl w:val="B22232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0"/>
  </w:num>
  <w:num w:numId="5">
    <w:abstractNumId w:val="9"/>
  </w:num>
  <w:num w:numId="6">
    <w:abstractNumId w:val="5"/>
  </w:num>
  <w:num w:numId="7">
    <w:abstractNumId w:val="4"/>
  </w:num>
  <w:num w:numId="8">
    <w:abstractNumId w:val="11"/>
  </w:num>
  <w:num w:numId="9">
    <w:abstractNumId w:val="1"/>
  </w:num>
  <w:num w:numId="10">
    <w:abstractNumId w:val="3"/>
  </w:num>
  <w:num w:numId="11">
    <w:abstractNumId w:val="8"/>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D9"/>
    <w:rsid w:val="000B1E32"/>
    <w:rsid w:val="0010346D"/>
    <w:rsid w:val="001113B6"/>
    <w:rsid w:val="0011518D"/>
    <w:rsid w:val="00183704"/>
    <w:rsid w:val="001A0188"/>
    <w:rsid w:val="001A61E4"/>
    <w:rsid w:val="002365BE"/>
    <w:rsid w:val="00257D56"/>
    <w:rsid w:val="003F0DC0"/>
    <w:rsid w:val="004279FB"/>
    <w:rsid w:val="00460091"/>
    <w:rsid w:val="00527B2B"/>
    <w:rsid w:val="00583016"/>
    <w:rsid w:val="00595955"/>
    <w:rsid w:val="005C4C1A"/>
    <w:rsid w:val="005E3DD7"/>
    <w:rsid w:val="00605A36"/>
    <w:rsid w:val="006254B7"/>
    <w:rsid w:val="00645B30"/>
    <w:rsid w:val="006B76AE"/>
    <w:rsid w:val="00742BE6"/>
    <w:rsid w:val="00771482"/>
    <w:rsid w:val="007D25B0"/>
    <w:rsid w:val="00814119"/>
    <w:rsid w:val="0082788E"/>
    <w:rsid w:val="008946CF"/>
    <w:rsid w:val="009205EB"/>
    <w:rsid w:val="009359D4"/>
    <w:rsid w:val="0097386F"/>
    <w:rsid w:val="0098682E"/>
    <w:rsid w:val="009911F9"/>
    <w:rsid w:val="00992E80"/>
    <w:rsid w:val="009B0BCA"/>
    <w:rsid w:val="009B1EFE"/>
    <w:rsid w:val="009D4481"/>
    <w:rsid w:val="00A14D95"/>
    <w:rsid w:val="00A22248"/>
    <w:rsid w:val="00A65917"/>
    <w:rsid w:val="00B21562"/>
    <w:rsid w:val="00B33EFE"/>
    <w:rsid w:val="00B7690E"/>
    <w:rsid w:val="00B847FE"/>
    <w:rsid w:val="00BE553A"/>
    <w:rsid w:val="00C315D3"/>
    <w:rsid w:val="00C846D8"/>
    <w:rsid w:val="00C93717"/>
    <w:rsid w:val="00CD269D"/>
    <w:rsid w:val="00D20BAB"/>
    <w:rsid w:val="00D35244"/>
    <w:rsid w:val="00D76BA0"/>
    <w:rsid w:val="00D86217"/>
    <w:rsid w:val="00DA69D9"/>
    <w:rsid w:val="00DB5D2F"/>
    <w:rsid w:val="00E018E9"/>
    <w:rsid w:val="00F038BF"/>
    <w:rsid w:val="00F04582"/>
    <w:rsid w:val="00F56E69"/>
    <w:rsid w:val="00F91ECB"/>
    <w:rsid w:val="00FF16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9BDF"/>
  <w15:chartTrackingRefBased/>
  <w15:docId w15:val="{B7DE0A7F-CA98-416D-B518-29EB7D3C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9D9"/>
    <w:pPr>
      <w:spacing w:after="0" w:line="240" w:lineRule="auto"/>
    </w:pPr>
    <w:rPr>
      <w:rFonts w:ascii="Times New Roman" w:eastAsia="Times New Roman" w:hAnsi="Times New Roman" w:cs="Times New Roman"/>
      <w:sz w:val="24"/>
      <w:szCs w:val="24"/>
      <w:lang w:val="en-US"/>
    </w:rPr>
  </w:style>
  <w:style w:type="paragraph" w:styleId="Overskrift1">
    <w:name w:val="heading 1"/>
    <w:basedOn w:val="Normal"/>
    <w:next w:val="Normal"/>
    <w:link w:val="Overskrift1Tegn"/>
    <w:uiPriority w:val="9"/>
    <w:qFormat/>
    <w:rsid w:val="009868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27B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qFormat/>
    <w:rsid w:val="00DA69D9"/>
    <w:pPr>
      <w:keepNext/>
      <w:spacing w:before="240" w:after="60"/>
      <w:outlineLvl w:val="2"/>
    </w:pPr>
    <w:rPr>
      <w:rFonts w:ascii="Arial" w:hAnsi="Arial" w:cs="Arial"/>
      <w:b/>
      <w:bCs/>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rsid w:val="00DA69D9"/>
    <w:rPr>
      <w:rFonts w:ascii="Arial" w:eastAsia="Times New Roman" w:hAnsi="Arial" w:cs="Arial"/>
      <w:b/>
      <w:bCs/>
      <w:sz w:val="26"/>
      <w:szCs w:val="26"/>
      <w:lang w:val="en-US"/>
    </w:rPr>
  </w:style>
  <w:style w:type="paragraph" w:styleId="Listeafsnit">
    <w:name w:val="List Paragraph"/>
    <w:basedOn w:val="Normal"/>
    <w:uiPriority w:val="34"/>
    <w:qFormat/>
    <w:rsid w:val="00DA69D9"/>
    <w:pPr>
      <w:ind w:left="720"/>
      <w:contextualSpacing/>
    </w:pPr>
  </w:style>
  <w:style w:type="paragraph" w:styleId="Markeringsbobletekst">
    <w:name w:val="Balloon Text"/>
    <w:basedOn w:val="Normal"/>
    <w:link w:val="MarkeringsbobletekstTegn"/>
    <w:uiPriority w:val="99"/>
    <w:semiHidden/>
    <w:unhideWhenUsed/>
    <w:rsid w:val="006254B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254B7"/>
    <w:rPr>
      <w:rFonts w:ascii="Segoe UI" w:eastAsia="Times New Roman" w:hAnsi="Segoe UI" w:cs="Segoe UI"/>
      <w:sz w:val="18"/>
      <w:szCs w:val="18"/>
      <w:lang w:val="en-US"/>
    </w:rPr>
  </w:style>
  <w:style w:type="paragraph" w:styleId="NormalWeb">
    <w:name w:val="Normal (Web)"/>
    <w:basedOn w:val="Normal"/>
    <w:uiPriority w:val="99"/>
    <w:semiHidden/>
    <w:unhideWhenUsed/>
    <w:rsid w:val="00771482"/>
    <w:pPr>
      <w:spacing w:before="100" w:beforeAutospacing="1" w:after="100" w:afterAutospacing="1"/>
    </w:pPr>
    <w:rPr>
      <w:rFonts w:eastAsiaTheme="minorEastAsia"/>
      <w:lang w:val="da-DK" w:eastAsia="da-DK"/>
    </w:rPr>
  </w:style>
  <w:style w:type="character" w:customStyle="1" w:styleId="Overskrift1Tegn">
    <w:name w:val="Overskrift 1 Tegn"/>
    <w:basedOn w:val="Standardskrifttypeiafsnit"/>
    <w:link w:val="Overskrift1"/>
    <w:uiPriority w:val="9"/>
    <w:rsid w:val="0098682E"/>
    <w:rPr>
      <w:rFonts w:asciiTheme="majorHAnsi" w:eastAsiaTheme="majorEastAsia" w:hAnsiTheme="majorHAnsi" w:cstheme="majorBidi"/>
      <w:color w:val="2F5496" w:themeColor="accent1" w:themeShade="BF"/>
      <w:sz w:val="32"/>
      <w:szCs w:val="32"/>
      <w:lang w:val="en-US"/>
    </w:rPr>
  </w:style>
  <w:style w:type="character" w:customStyle="1" w:styleId="Overskrift2Tegn">
    <w:name w:val="Overskrift 2 Tegn"/>
    <w:basedOn w:val="Standardskrifttypeiafsnit"/>
    <w:link w:val="Overskrift2"/>
    <w:uiPriority w:val="9"/>
    <w:rsid w:val="00527B2B"/>
    <w:rPr>
      <w:rFonts w:asciiTheme="majorHAnsi" w:eastAsiaTheme="majorEastAsia" w:hAnsiTheme="majorHAnsi" w:cstheme="majorBidi"/>
      <w:color w:val="2F5496" w:themeColor="accent1" w:themeShade="BF"/>
      <w:sz w:val="26"/>
      <w:szCs w:val="26"/>
      <w:lang w:val="en-US"/>
    </w:rPr>
  </w:style>
  <w:style w:type="paragraph" w:customStyle="1" w:styleId="Default">
    <w:name w:val="Default"/>
    <w:rsid w:val="00527B2B"/>
    <w:pPr>
      <w:autoSpaceDE w:val="0"/>
      <w:autoSpaceDN w:val="0"/>
      <w:adjustRightInd w:val="0"/>
      <w:spacing w:after="0" w:line="240" w:lineRule="auto"/>
    </w:pPr>
    <w:rPr>
      <w:rFonts w:ascii="Times New Roman" w:hAnsi="Times New Roman" w:cs="Times New Roman"/>
      <w:color w:val="000000"/>
      <w:sz w:val="24"/>
      <w:szCs w:val="24"/>
    </w:rPr>
  </w:style>
  <w:style w:type="paragraph" w:styleId="Sidehoved">
    <w:name w:val="header"/>
    <w:basedOn w:val="Normal"/>
    <w:link w:val="SidehovedTegn"/>
    <w:uiPriority w:val="99"/>
    <w:unhideWhenUsed/>
    <w:rsid w:val="009B1EFE"/>
    <w:pPr>
      <w:tabs>
        <w:tab w:val="center" w:pos="4513"/>
        <w:tab w:val="right" w:pos="9026"/>
      </w:tabs>
    </w:pPr>
  </w:style>
  <w:style w:type="character" w:customStyle="1" w:styleId="SidehovedTegn">
    <w:name w:val="Sidehoved Tegn"/>
    <w:basedOn w:val="Standardskrifttypeiafsnit"/>
    <w:link w:val="Sidehoved"/>
    <w:uiPriority w:val="99"/>
    <w:rsid w:val="009B1EFE"/>
    <w:rPr>
      <w:rFonts w:ascii="Times New Roman" w:eastAsia="Times New Roman" w:hAnsi="Times New Roman" w:cs="Times New Roman"/>
      <w:sz w:val="24"/>
      <w:szCs w:val="24"/>
      <w:lang w:val="en-US"/>
    </w:rPr>
  </w:style>
  <w:style w:type="paragraph" w:styleId="Sidefod">
    <w:name w:val="footer"/>
    <w:basedOn w:val="Normal"/>
    <w:link w:val="SidefodTegn"/>
    <w:uiPriority w:val="99"/>
    <w:unhideWhenUsed/>
    <w:rsid w:val="009B1EFE"/>
    <w:pPr>
      <w:tabs>
        <w:tab w:val="center" w:pos="4513"/>
        <w:tab w:val="right" w:pos="9026"/>
      </w:tabs>
    </w:pPr>
  </w:style>
  <w:style w:type="character" w:customStyle="1" w:styleId="SidefodTegn">
    <w:name w:val="Sidefod Tegn"/>
    <w:basedOn w:val="Standardskrifttypeiafsnit"/>
    <w:link w:val="Sidefod"/>
    <w:uiPriority w:val="99"/>
    <w:rsid w:val="009B1EFE"/>
    <w:rPr>
      <w:rFonts w:ascii="Times New Roman" w:eastAsia="Times New Roman" w:hAnsi="Times New Roman" w:cs="Times New Roman"/>
      <w:sz w:val="24"/>
      <w:szCs w:val="24"/>
      <w:lang w:val="en-US"/>
    </w:rPr>
  </w:style>
  <w:style w:type="paragraph" w:styleId="Overskrift">
    <w:name w:val="TOC Heading"/>
    <w:basedOn w:val="Overskrift1"/>
    <w:next w:val="Normal"/>
    <w:uiPriority w:val="39"/>
    <w:unhideWhenUsed/>
    <w:qFormat/>
    <w:rsid w:val="009B1EFE"/>
    <w:pPr>
      <w:spacing w:line="259" w:lineRule="auto"/>
      <w:outlineLvl w:val="9"/>
    </w:pPr>
    <w:rPr>
      <w:lang w:val="da-DK" w:eastAsia="da-DK"/>
    </w:rPr>
  </w:style>
  <w:style w:type="paragraph" w:styleId="Indholdsfortegnelse1">
    <w:name w:val="toc 1"/>
    <w:basedOn w:val="Normal"/>
    <w:next w:val="Normal"/>
    <w:autoRedefine/>
    <w:uiPriority w:val="39"/>
    <w:unhideWhenUsed/>
    <w:rsid w:val="009B1EFE"/>
    <w:pPr>
      <w:spacing w:after="100"/>
    </w:pPr>
  </w:style>
  <w:style w:type="paragraph" w:styleId="Indholdsfortegnelse2">
    <w:name w:val="toc 2"/>
    <w:basedOn w:val="Normal"/>
    <w:next w:val="Normal"/>
    <w:autoRedefine/>
    <w:uiPriority w:val="39"/>
    <w:unhideWhenUsed/>
    <w:rsid w:val="009B1EFE"/>
    <w:pPr>
      <w:spacing w:after="100"/>
      <w:ind w:left="240"/>
    </w:pPr>
  </w:style>
  <w:style w:type="paragraph" w:styleId="Indholdsfortegnelse3">
    <w:name w:val="toc 3"/>
    <w:basedOn w:val="Normal"/>
    <w:next w:val="Normal"/>
    <w:autoRedefine/>
    <w:uiPriority w:val="39"/>
    <w:unhideWhenUsed/>
    <w:rsid w:val="009B1EFE"/>
    <w:pPr>
      <w:spacing w:after="100"/>
      <w:ind w:left="480"/>
    </w:pPr>
  </w:style>
  <w:style w:type="character" w:styleId="Hyperlink">
    <w:name w:val="Hyperlink"/>
    <w:basedOn w:val="Standardskrifttypeiafsnit"/>
    <w:uiPriority w:val="99"/>
    <w:unhideWhenUsed/>
    <w:rsid w:val="009B1EFE"/>
    <w:rPr>
      <w:color w:val="0563C1" w:themeColor="hyperlink"/>
      <w:u w:val="single"/>
    </w:rPr>
  </w:style>
  <w:style w:type="table" w:styleId="Tabel-Gitter">
    <w:name w:val="Table Grid"/>
    <w:basedOn w:val="Tabel-Normal"/>
    <w:uiPriority w:val="39"/>
    <w:rsid w:val="0082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9080">
      <w:bodyDiv w:val="1"/>
      <w:marLeft w:val="0"/>
      <w:marRight w:val="0"/>
      <w:marTop w:val="0"/>
      <w:marBottom w:val="0"/>
      <w:divBdr>
        <w:top w:val="none" w:sz="0" w:space="0" w:color="auto"/>
        <w:left w:val="none" w:sz="0" w:space="0" w:color="auto"/>
        <w:bottom w:val="none" w:sz="0" w:space="0" w:color="auto"/>
        <w:right w:val="none" w:sz="0" w:space="0" w:color="auto"/>
      </w:divBdr>
    </w:div>
    <w:div w:id="111529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r-tag.dk/udfoerelse/fuger-i-murvaer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r-tag.dk/udfoerelse/videosekvens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ur-tag.dk/fileadmin/user_upload/Editor/pdf/573196_KT93__Taethed_af_bagmur_-_Fase_2-3__rev_1.pdf" TargetMode="External"/><Relationship Id="rId4" Type="http://schemas.openxmlformats.org/officeDocument/2006/relationships/settings" Target="settings.xml"/><Relationship Id="rId9" Type="http://schemas.openxmlformats.org/officeDocument/2006/relationships/hyperlink" Target="https://www.mur-tag.dk/udfoerelse/opmuring/taethed-af-bagmur/"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3E8C2-15CC-450A-8539-03116F56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1293</Words>
  <Characters>7889</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Vissing</dc:creator>
  <cp:keywords/>
  <dc:description/>
  <cp:lastModifiedBy>Lene Vissing</cp:lastModifiedBy>
  <cp:revision>2</cp:revision>
  <cp:lastPrinted>2019-11-26T09:16:00Z</cp:lastPrinted>
  <dcterms:created xsi:type="dcterms:W3CDTF">2020-01-26T12:10:00Z</dcterms:created>
  <dcterms:modified xsi:type="dcterms:W3CDTF">2020-01-26T12:10:00Z</dcterms:modified>
</cp:coreProperties>
</file>